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2DDA2B1C" w:rsidR="0088093D" w:rsidRPr="007C2DEC" w:rsidRDefault="0088093D" w:rsidP="00D83F96">
      <w:pPr>
        <w:rPr>
          <w:rFonts w:ascii="Arial" w:hAnsi="Arial" w:cs="Arial"/>
        </w:rPr>
      </w:pPr>
    </w:p>
    <w:p w14:paraId="55595383" w14:textId="4A755E75" w:rsidR="005B4FBE" w:rsidRPr="007C2DEC" w:rsidRDefault="005368BD" w:rsidP="005368BD">
      <w:pPr>
        <w:tabs>
          <w:tab w:val="left" w:pos="5850"/>
        </w:tabs>
        <w:rPr>
          <w:rFonts w:ascii="Arial" w:hAnsi="Arial" w:cs="Arial"/>
        </w:rPr>
      </w:pPr>
      <w:r>
        <w:rPr>
          <w:rFonts w:ascii="Arial" w:hAnsi="Arial" w:cs="Arial"/>
        </w:rPr>
        <w:tab/>
      </w:r>
    </w:p>
    <w:p w14:paraId="5EE59C6F" w14:textId="7203E986" w:rsidR="005B4FBE" w:rsidRPr="007C2DEC" w:rsidRDefault="005B4FBE" w:rsidP="00D83F96">
      <w:pPr>
        <w:rPr>
          <w:rFonts w:ascii="Arial" w:hAnsi="Arial" w:cs="Arial"/>
        </w:rPr>
      </w:pPr>
    </w:p>
    <w:p w14:paraId="29AF405E" w14:textId="4119BCC7" w:rsidR="00A62D8E" w:rsidRPr="00150643" w:rsidRDefault="00A62D8E" w:rsidP="008B7CCA">
      <w:pPr>
        <w:pStyle w:val="Titel"/>
        <w:tabs>
          <w:tab w:val="center" w:pos="4536"/>
        </w:tabs>
        <w:rPr>
          <w:rFonts w:ascii="Arial" w:hAnsi="Arial" w:cs="Arial"/>
          <w:b/>
          <w:color w:val="ED5C01"/>
          <w:sz w:val="36"/>
          <w:szCs w:val="36"/>
        </w:rPr>
      </w:pPr>
    </w:p>
    <w:p w14:paraId="43451B28" w14:textId="69B1E2B0" w:rsidR="00A62D8E" w:rsidRPr="003A326A" w:rsidRDefault="00CA1130"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61312" behindDoc="1" locked="0" layoutInCell="1" allowOverlap="1" wp14:anchorId="77F08AFB" wp14:editId="66EFD996">
                <wp:simplePos x="0" y="0"/>
                <wp:positionH relativeFrom="margin">
                  <wp:posOffset>3002915</wp:posOffset>
                </wp:positionH>
                <wp:positionV relativeFrom="paragraph">
                  <wp:posOffset>146050</wp:posOffset>
                </wp:positionV>
                <wp:extent cx="3305175" cy="8053070"/>
                <wp:effectExtent l="0" t="0" r="0"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05307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08AFB" id="_x0000_t202" coordsize="21600,21600" o:spt="202" path="m,l,21600r21600,l21600,xe">
                <v:stroke joinstyle="miter"/>
                <v:path gradientshapeok="t" o:connecttype="rect"/>
              </v:shapetype>
              <v:shape id="Textfeld 2" o:spid="_x0000_s1026" type="#_x0000_t202" style="position:absolute;margin-left:236.45pt;margin-top:11.5pt;width:260.25pt;height:634.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" filled="f" stroked="f">
                <v:textbox>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659566AA" wp14:editId="7220948D">
                <wp:simplePos x="0" y="0"/>
                <wp:positionH relativeFrom="margin">
                  <wp:posOffset>-417195</wp:posOffset>
                </wp:positionH>
                <wp:positionV relativeFrom="paragraph">
                  <wp:posOffset>144780</wp:posOffset>
                </wp:positionV>
                <wp:extent cx="3305175" cy="7213600"/>
                <wp:effectExtent l="0" t="0" r="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213600"/>
                        </a:xfrm>
                        <a:prstGeom prst="rect">
                          <a:avLst/>
                        </a:prstGeom>
                        <a:noFill/>
                        <a:ln w="9525">
                          <a:noFill/>
                          <a:miter lim="800000"/>
                          <a:headEnd/>
                          <a:tailEnd/>
                        </a:ln>
                      </wps:spPr>
                      <wps:txbx id="1">
                        <w:txbxContent>
                          <w:p w14:paraId="6CE91851" w14:textId="3B4B498E" w:rsidR="00D74444" w:rsidRPr="00D74444" w:rsidRDefault="00D74444" w:rsidP="00D74444">
                            <w:pPr>
                              <w:spacing w:after="0" w:line="240" w:lineRule="auto"/>
                            </w:pPr>
                            <w:r>
                              <w:t xml:space="preserve">Von Schülerpraktika über Ferienjobs bis hin zur </w:t>
                            </w:r>
                            <w:r w:rsidR="00CC69FF">
                              <w:br/>
                            </w:r>
                            <w:r>
                              <w:t xml:space="preserve">Berufsausbildung – der Schutz von Kindern und </w:t>
                            </w:r>
                            <w:r w:rsidR="00CC69FF">
                              <w:br/>
                            </w:r>
                            <w:r>
                              <w:t xml:space="preserve">Jugendlichen wird in der Arbeitswelt durch die Kinderarbeitsschutzverordnung (KindArbSchV) und das </w:t>
                            </w:r>
                            <w:r w:rsidR="00CC69FF">
                              <w:br/>
                            </w:r>
                            <w:r>
                              <w:t xml:space="preserve">Jugendarbeitsschutzgesetz (JArbSchG) geregelt. </w:t>
                            </w:r>
                          </w:p>
                          <w:p w14:paraId="7F4E1FC1" w14:textId="5430BDAA" w:rsidR="00B35180" w:rsidRPr="00B35180" w:rsidRDefault="00B35180" w:rsidP="00B35180">
                            <w:pPr>
                              <w:pStyle w:val="KeinLeerraum"/>
                              <w:spacing w:before="80" w:after="80"/>
                              <w:rPr>
                                <w:b/>
                                <w:bCs/>
                                <w:color w:val="98B949"/>
                                <w:sz w:val="24"/>
                                <w:szCs w:val="24"/>
                              </w:rPr>
                            </w:pPr>
                            <w:r w:rsidRPr="00B35180">
                              <w:rPr>
                                <w:b/>
                                <w:bCs/>
                                <w:color w:val="98B949"/>
                                <w:sz w:val="24"/>
                                <w:szCs w:val="24"/>
                              </w:rPr>
                              <w:t>Welche Altersgrenzen gelten?</w:t>
                            </w:r>
                          </w:p>
                          <w:p w14:paraId="73253A2D" w14:textId="4DDE3D2E" w:rsidR="00B35180" w:rsidRPr="00B35180" w:rsidRDefault="00B35180" w:rsidP="00D74444">
                            <w:pPr>
                              <w:spacing w:after="0" w:line="240" w:lineRule="auto"/>
                            </w:pPr>
                            <w:r w:rsidRPr="00B35180">
                              <w:t xml:space="preserve">Kind ist, wer noch nicht 15 Jahre alt ist; </w:t>
                            </w:r>
                            <w:r w:rsidR="008355F8">
                              <w:t>j</w:t>
                            </w:r>
                            <w:r w:rsidRPr="00B35180">
                              <w:t>ugendlich ist, wer mind. 15 Jahre alt aber noch nicht 18 Jahre alt ist. Vollzeitschulpflichtige Jugendliche werden Kindern während der Schulzeit bzgl. des Beschäftigungsverbotes gleichgestellt (vgl. § 2 JArbSchG). Generell gilt ein striktes Beschäftigungsverbot von Kindern</w:t>
                            </w:r>
                            <w:r w:rsidR="006A710A">
                              <w:t>.</w:t>
                            </w:r>
                          </w:p>
                          <w:p w14:paraId="0A467AB2" w14:textId="77777777" w:rsidR="00B35180" w:rsidRPr="006F19A4" w:rsidRDefault="00B35180" w:rsidP="006F19A4">
                            <w:pPr>
                              <w:pStyle w:val="KeinLeerraum"/>
                              <w:spacing w:before="80" w:after="80"/>
                              <w:rPr>
                                <w:b/>
                                <w:bCs/>
                                <w:color w:val="98B949"/>
                                <w:sz w:val="24"/>
                                <w:szCs w:val="24"/>
                              </w:rPr>
                            </w:pPr>
                            <w:r w:rsidRPr="006F19A4">
                              <w:rPr>
                                <w:b/>
                                <w:bCs/>
                                <w:color w:val="98B949"/>
                                <w:sz w:val="24"/>
                                <w:szCs w:val="24"/>
                              </w:rPr>
                              <w:t>Leichte Tätigkeiten – Nebenjob/Ferienjob</w:t>
                            </w:r>
                          </w:p>
                          <w:p w14:paraId="4CDDBD87" w14:textId="77777777" w:rsidR="00B35180" w:rsidRPr="00432049" w:rsidRDefault="00B35180" w:rsidP="00432049">
                            <w:pPr>
                              <w:pStyle w:val="KeinLeerraum"/>
                              <w:numPr>
                                <w:ilvl w:val="0"/>
                                <w:numId w:val="35"/>
                              </w:numPr>
                              <w:spacing w:before="80" w:after="80"/>
                              <w:ind w:left="284" w:hanging="284"/>
                              <w:rPr>
                                <w:b/>
                                <w:bCs/>
                                <w:color w:val="000000" w:themeColor="text1"/>
                              </w:rPr>
                            </w:pPr>
                            <w:r w:rsidRPr="00432049">
                              <w:rPr>
                                <w:b/>
                                <w:bCs/>
                                <w:color w:val="000000" w:themeColor="text1"/>
                              </w:rPr>
                              <w:t>ab 13 Jahren</w:t>
                            </w:r>
                          </w:p>
                          <w:p w14:paraId="7314DE84" w14:textId="1420C8FD" w:rsidR="00B35180" w:rsidRPr="00B35180" w:rsidRDefault="00B35180" w:rsidP="00B35180">
                            <w:pPr>
                              <w:pStyle w:val="KeinLeerraum"/>
                            </w:pPr>
                            <w:r w:rsidRPr="00B35180">
                              <w:t>Für Kinder ab 13 Jahren und Jugendliche, welche vollzeitschulpflichtig sind, gelten erste Ausnahmen vom Beschäftigungsverbot. Sie dürfen bereits mit leichten, für Kinder geeigneten Aufgaben beauftragt werden</w:t>
                            </w:r>
                            <w:r w:rsidR="006A710A">
                              <w:t xml:space="preserve"> (</w:t>
                            </w:r>
                            <w:r w:rsidRPr="00B35180">
                              <w:t xml:space="preserve">Zeitung austragen, Nachhilfe </w:t>
                            </w:r>
                            <w:r w:rsidR="00432049">
                              <w:t>…</w:t>
                            </w:r>
                            <w:r w:rsidR="006A710A">
                              <w:t>)</w:t>
                            </w:r>
                            <w:r w:rsidR="00432049">
                              <w:t xml:space="preserve"> </w:t>
                            </w:r>
                            <w:r w:rsidR="006A710A">
                              <w:t xml:space="preserve">Wichtig: </w:t>
                            </w:r>
                            <w:r w:rsidRPr="00B35180">
                              <w:t>Sicherheit, Gesundheit und Entwicklung der Kinder</w:t>
                            </w:r>
                            <w:r w:rsidR="00D74444">
                              <w:t xml:space="preserve"> stehen im Vordergrund und es bedarf der Zustimmung </w:t>
                            </w:r>
                            <w:r w:rsidRPr="00B35180">
                              <w:t xml:space="preserve">des Personensorgeberechtigten.  </w:t>
                            </w:r>
                            <w:r w:rsidR="00D74444">
                              <w:t>Max. Arbeitszeit tägl.:</w:t>
                            </w:r>
                            <w:r w:rsidRPr="00B35180">
                              <w:t xml:space="preserve"> </w:t>
                            </w:r>
                            <w:r w:rsidR="006A710A">
                              <w:t>2 Std.</w:t>
                            </w:r>
                            <w:r w:rsidRPr="00B35180">
                              <w:t xml:space="preserve">, </w:t>
                            </w:r>
                            <w:r w:rsidR="00D74444">
                              <w:t xml:space="preserve">(Ausnahme: </w:t>
                            </w:r>
                            <w:r w:rsidR="008355F8">
                              <w:t>l</w:t>
                            </w:r>
                            <w:r w:rsidR="00D74444">
                              <w:t xml:space="preserve">andwirtschaftlicher Betrieb: </w:t>
                            </w:r>
                            <w:r w:rsidRPr="00B35180">
                              <w:t xml:space="preserve">3 </w:t>
                            </w:r>
                            <w:r w:rsidR="006A710A">
                              <w:t>Std.</w:t>
                            </w:r>
                            <w:r w:rsidRPr="00B35180">
                              <w:t xml:space="preserve"> tägl</w:t>
                            </w:r>
                            <w:r w:rsidR="00D74444">
                              <w:t xml:space="preserve">.), nur zw. 8 bis 18 Uhr und </w:t>
                            </w:r>
                            <w:r w:rsidRPr="00B35180">
                              <w:t>nicht vor oder während des Schulunterrichts</w:t>
                            </w:r>
                            <w:r w:rsidR="00D74444">
                              <w:t xml:space="preserve">. (Regelungen siehe </w:t>
                            </w:r>
                            <w:r w:rsidR="00D74444" w:rsidRPr="00B35180">
                              <w:t>§ 2 KindArbSchV</w:t>
                            </w:r>
                            <w:r w:rsidR="00D74444">
                              <w:t>)</w:t>
                            </w:r>
                          </w:p>
                          <w:p w14:paraId="02A97534" w14:textId="77777777" w:rsidR="00B35180" w:rsidRPr="00432049" w:rsidRDefault="00B35180" w:rsidP="00432049">
                            <w:pPr>
                              <w:pStyle w:val="KeinLeerraum"/>
                              <w:numPr>
                                <w:ilvl w:val="0"/>
                                <w:numId w:val="35"/>
                              </w:numPr>
                              <w:spacing w:before="80" w:after="80"/>
                              <w:ind w:left="284" w:hanging="284"/>
                              <w:rPr>
                                <w:b/>
                                <w:bCs/>
                                <w:color w:val="000000" w:themeColor="text1"/>
                              </w:rPr>
                            </w:pPr>
                            <w:r w:rsidRPr="00432049">
                              <w:rPr>
                                <w:b/>
                                <w:bCs/>
                                <w:color w:val="000000" w:themeColor="text1"/>
                              </w:rPr>
                              <w:t>ab 15 Jahren</w:t>
                            </w:r>
                          </w:p>
                          <w:p w14:paraId="080267E9" w14:textId="2F874D1D" w:rsidR="00432049" w:rsidRPr="006A710A" w:rsidRDefault="00B35180" w:rsidP="006A710A">
                            <w:pPr>
                              <w:pStyle w:val="KeinLeerraum"/>
                            </w:pPr>
                            <w:r w:rsidRPr="00B35180">
                              <w:t xml:space="preserve">Jugendliche, welche mind. 15 Jahre alt und vollzeitschulpflichtig sind, dürfen außerdem in den Ferien arbeiten. </w:t>
                            </w:r>
                            <w:r w:rsidR="00D74444">
                              <w:t xml:space="preserve">Max. 4 </w:t>
                            </w:r>
                            <w:r w:rsidRPr="00B35180">
                              <w:t>Wochen im Kalenderjahr bei einer 5-Tage-Woch</w:t>
                            </w:r>
                            <w:r w:rsidR="00D74444">
                              <w:t>e, Mo</w:t>
                            </w:r>
                            <w:r w:rsidR="008355F8">
                              <w:t>.</w:t>
                            </w:r>
                            <w:r w:rsidR="00D74444">
                              <w:t xml:space="preserve"> – Fr</w:t>
                            </w:r>
                            <w:r w:rsidR="008355F8">
                              <w:t>.</w:t>
                            </w:r>
                            <w:r w:rsidR="00D74444">
                              <w:t xml:space="preserve"> zw. 6 und 20 Uhr, Wochenende und Feiertag</w:t>
                            </w:r>
                            <w:r w:rsidR="008355F8">
                              <w:t>e</w:t>
                            </w:r>
                            <w:r w:rsidR="00D74444">
                              <w:t xml:space="preserve"> nur in Ausnahmefällen</w:t>
                            </w:r>
                            <w:r w:rsidRPr="00B35180">
                              <w:t xml:space="preserve"> (§§ 16-18 des JArbSchG, z. B. Gastronomie, Krankenhaus etc.)</w:t>
                            </w:r>
                            <w:r w:rsidR="00D74444">
                              <w:t>.</w:t>
                            </w:r>
                          </w:p>
                          <w:p w14:paraId="06C732B1" w14:textId="77777777" w:rsidR="00B35180" w:rsidRPr="00432049" w:rsidRDefault="00B35180" w:rsidP="00432049">
                            <w:pPr>
                              <w:pStyle w:val="KeinLeerraum"/>
                              <w:spacing w:before="80" w:after="80"/>
                              <w:rPr>
                                <w:b/>
                                <w:bCs/>
                                <w:color w:val="98B949"/>
                                <w:sz w:val="24"/>
                                <w:szCs w:val="24"/>
                              </w:rPr>
                            </w:pPr>
                            <w:r w:rsidRPr="00432049">
                              <w:rPr>
                                <w:b/>
                                <w:bCs/>
                                <w:color w:val="98B949"/>
                                <w:sz w:val="24"/>
                                <w:szCs w:val="24"/>
                              </w:rPr>
                              <w:t>Ausnahme: Schülerpraktikum</w:t>
                            </w:r>
                          </w:p>
                          <w:p w14:paraId="4C3B9917" w14:textId="2AF83490" w:rsidR="00D74444" w:rsidRDefault="00B35180" w:rsidP="00B35180">
                            <w:pPr>
                              <w:pStyle w:val="KeinLeerraum"/>
                            </w:pPr>
                            <w:r w:rsidRPr="00B35180">
                              <w:t xml:space="preserve">Schülerpraktika </w:t>
                            </w:r>
                            <w:r w:rsidR="00D74444">
                              <w:t>sind</w:t>
                            </w:r>
                            <w:r w:rsidRPr="00B35180">
                              <w:t xml:space="preserve"> nach § 5 Abs. 2 JArbSchG vom Beschäftigungsverbot ausgenommen. Diese schulischen Veranstaltungen liegen in der Verantwortung der jeweiligen Schule. Das JArbSchG greift hierbei in den Unternehmen und Einrichtungen. </w:t>
                            </w:r>
                          </w:p>
                          <w:p w14:paraId="5082C484" w14:textId="77777777" w:rsidR="00B35180" w:rsidRPr="006A710A" w:rsidRDefault="00B35180" w:rsidP="00D74444">
                            <w:pPr>
                              <w:pStyle w:val="KeinLeerraum"/>
                              <w:spacing w:after="80"/>
                              <w:contextualSpacing/>
                              <w:rPr>
                                <w:b/>
                                <w:bCs/>
                                <w:color w:val="98B949"/>
                                <w:sz w:val="24"/>
                                <w:szCs w:val="24"/>
                              </w:rPr>
                            </w:pPr>
                            <w:r w:rsidRPr="006A710A">
                              <w:rPr>
                                <w:b/>
                                <w:bCs/>
                                <w:color w:val="98B949"/>
                                <w:sz w:val="24"/>
                                <w:szCs w:val="24"/>
                              </w:rPr>
                              <w:t>Vergütung und Urlaub im Schülerpraktikum</w:t>
                            </w:r>
                          </w:p>
                          <w:p w14:paraId="43B9CDED" w14:textId="60FA50E1" w:rsidR="00B35180" w:rsidRPr="00B35180" w:rsidRDefault="00B35180" w:rsidP="00B35180">
                            <w:pPr>
                              <w:pStyle w:val="KeinLeerraum"/>
                            </w:pPr>
                            <w:r w:rsidRPr="00B35180">
                              <w:t xml:space="preserve">Ist das Schülerpraktikum eine schulische Veranstaltung, so besteht kein Recht auf Vergütung oder Urlaub. </w:t>
                            </w:r>
                          </w:p>
                          <w:p w14:paraId="4A1DCBFF" w14:textId="77777777" w:rsidR="00B35180" w:rsidRPr="006A710A" w:rsidRDefault="00B35180" w:rsidP="00356A83">
                            <w:pPr>
                              <w:pStyle w:val="KeinLeerraum"/>
                              <w:spacing w:before="80" w:after="80"/>
                              <w:rPr>
                                <w:b/>
                                <w:bCs/>
                                <w:color w:val="98B949"/>
                                <w:sz w:val="24"/>
                                <w:szCs w:val="24"/>
                              </w:rPr>
                            </w:pPr>
                            <w:r w:rsidRPr="006A710A">
                              <w:rPr>
                                <w:b/>
                                <w:bCs/>
                                <w:color w:val="98B949"/>
                                <w:sz w:val="24"/>
                                <w:szCs w:val="24"/>
                              </w:rPr>
                              <w:t>Arbeits- und Pausenzeiten für Schülerpraktika und Ferienjob</w:t>
                            </w:r>
                          </w:p>
                          <w:p w14:paraId="0D522B3B" w14:textId="577FAFCD" w:rsidR="00E27DF6" w:rsidRDefault="00B35180" w:rsidP="00B35180">
                            <w:pPr>
                              <w:pStyle w:val="KeinLeerraum"/>
                            </w:pPr>
                            <w:r w:rsidRPr="00B35180">
                              <w:t xml:space="preserve">Kinder ab 13 dürfen im Schülerpraktikum höchstens </w:t>
                            </w:r>
                            <w:r w:rsidR="00CC69FF">
                              <w:br/>
                            </w:r>
                            <w:r w:rsidRPr="00B35180">
                              <w:t xml:space="preserve">7 </w:t>
                            </w:r>
                            <w:r w:rsidR="006A710A">
                              <w:t>Std.</w:t>
                            </w:r>
                            <w:r w:rsidRPr="00B35180">
                              <w:t xml:space="preserve"> p</w:t>
                            </w:r>
                            <w:r w:rsidR="006A710A">
                              <w:t>.</w:t>
                            </w:r>
                            <w:r w:rsidRPr="00B35180">
                              <w:t xml:space="preserve"> Tag und max. 35 </w:t>
                            </w:r>
                            <w:r w:rsidR="006A710A">
                              <w:t>Std.</w:t>
                            </w:r>
                            <w:r w:rsidRPr="00B35180">
                              <w:t xml:space="preserve"> p</w:t>
                            </w:r>
                            <w:r w:rsidR="006A710A">
                              <w:t xml:space="preserve">. </w:t>
                            </w:r>
                            <w:r w:rsidRPr="00B35180">
                              <w:t xml:space="preserve">Woche arbeiten. </w:t>
                            </w:r>
                            <w:r w:rsidR="00CC69FF">
                              <w:br/>
                            </w:r>
                            <w:r w:rsidRPr="00B35180">
                              <w:t xml:space="preserve">Jugendliche ab 15 dürfen im Praktikum und Ferienjob in der Regel max. 8 </w:t>
                            </w:r>
                            <w:r w:rsidR="006A710A">
                              <w:t>Std.</w:t>
                            </w:r>
                            <w:r w:rsidR="006A710A" w:rsidRPr="00B35180">
                              <w:t xml:space="preserve"> p</w:t>
                            </w:r>
                            <w:r w:rsidR="006A710A">
                              <w:t>.</w:t>
                            </w:r>
                            <w:r w:rsidR="006A710A" w:rsidRPr="00B35180">
                              <w:t xml:space="preserve"> Tag </w:t>
                            </w:r>
                            <w:r w:rsidRPr="00B35180">
                              <w:t xml:space="preserve">und max. 40 </w:t>
                            </w:r>
                            <w:r w:rsidR="006A710A">
                              <w:t>Std.</w:t>
                            </w:r>
                            <w:r w:rsidR="006A710A" w:rsidRPr="00B35180">
                              <w:t xml:space="preserve"> p</w:t>
                            </w:r>
                            <w:r w:rsidR="006A710A">
                              <w:t>.</w:t>
                            </w:r>
                            <w:r w:rsidR="006A710A" w:rsidRPr="00B35180">
                              <w:t xml:space="preserve"> </w:t>
                            </w:r>
                            <w:r w:rsidRPr="00B35180">
                              <w:t xml:space="preserve">Woche arbeiten. </w:t>
                            </w:r>
                            <w:r w:rsidRPr="006A710A">
                              <w:rPr>
                                <w:color w:val="000000" w:themeColor="text1"/>
                              </w:rPr>
                              <w:t xml:space="preserve">Wenn an einzelnen Werktagen die Arbeitszeit weniger als 8 </w:t>
                            </w:r>
                            <w:r w:rsidR="006A710A">
                              <w:rPr>
                                <w:color w:val="000000" w:themeColor="text1"/>
                              </w:rPr>
                              <w:t>Std.</w:t>
                            </w:r>
                            <w:r w:rsidRPr="006A710A">
                              <w:rPr>
                                <w:color w:val="000000" w:themeColor="text1"/>
                              </w:rPr>
                              <w:t xml:space="preserve"> pro Tag beträgt, so kann an den anderen Tagen derselben Woche max.</w:t>
                            </w:r>
                            <w:r w:rsidR="006A710A" w:rsidRPr="006A710A">
                              <w:rPr>
                                <w:color w:val="000000" w:themeColor="text1"/>
                              </w:rPr>
                              <w:t xml:space="preserve"> </w:t>
                            </w:r>
                            <w:r w:rsidRPr="006A710A">
                              <w:rPr>
                                <w:color w:val="000000" w:themeColor="text1"/>
                              </w:rPr>
                              <w:t>8,5 St</w:t>
                            </w:r>
                            <w:r w:rsidR="006A710A" w:rsidRPr="006A710A">
                              <w:rPr>
                                <w:color w:val="000000" w:themeColor="text1"/>
                              </w:rPr>
                              <w:t>d.</w:t>
                            </w:r>
                            <w:r w:rsidRPr="006A710A">
                              <w:rPr>
                                <w:color w:val="000000" w:themeColor="text1"/>
                              </w:rPr>
                              <w:t xml:space="preserve"> gearbeitet werden. Die 40</w:t>
                            </w:r>
                            <w:r w:rsidR="006A710A" w:rsidRPr="006A710A">
                              <w:rPr>
                                <w:color w:val="000000" w:themeColor="text1"/>
                              </w:rPr>
                              <w:t xml:space="preserve"> Std.</w:t>
                            </w:r>
                            <w:r w:rsidRPr="006A710A">
                              <w:rPr>
                                <w:color w:val="000000" w:themeColor="text1"/>
                              </w:rPr>
                              <w:t xml:space="preserve"> pro Woche müssen aber zwingend eingehalten werden. </w:t>
                            </w:r>
                            <w:r w:rsidRPr="00B35180">
                              <w:t>Dabei sind Wochenenden und Feiertage im Normalfall als Arbeitstage ausgeschlossen. Sollte es dennoch einmal notwendig sein, dass am Wochenende gearbeitet wird, so muss dieser Tag in der</w:t>
                            </w:r>
                            <w:r w:rsidR="00E27DF6">
                              <w:t xml:space="preserve">selben </w:t>
                            </w:r>
                            <w:r w:rsidRPr="00B35180">
                              <w:t xml:space="preserve">Woche als freier Tag nachgeholt werden </w:t>
                            </w:r>
                            <w:r w:rsidR="00E27DF6" w:rsidRPr="00E27DF6">
                              <w:t xml:space="preserve">(§ 17 Abs. 3 JArbSchG </w:t>
                            </w:r>
                            <w:proofErr w:type="spellStart"/>
                            <w:r w:rsidR="00E27DF6" w:rsidRPr="00E27DF6">
                              <w:t>i.V.m</w:t>
                            </w:r>
                            <w:proofErr w:type="spellEnd"/>
                            <w:r w:rsidR="00E27DF6" w:rsidRPr="00E27DF6">
                              <w:t xml:space="preserve">. § 15 </w:t>
                            </w:r>
                            <w:proofErr w:type="spellStart"/>
                            <w:r w:rsidR="00E27DF6" w:rsidRPr="00E27DF6">
                              <w:t>JarbSchG</w:t>
                            </w:r>
                            <w:proofErr w:type="spellEnd"/>
                            <w:r w:rsidR="00E27DF6" w:rsidRPr="00E27DF6">
                              <w:t>)</w:t>
                            </w:r>
                            <w:r w:rsidR="00E27DF6">
                              <w:t>.</w:t>
                            </w:r>
                          </w:p>
                          <w:p w14:paraId="37D91B46" w14:textId="6B1E87F1" w:rsidR="00B35180" w:rsidRPr="00B35180" w:rsidRDefault="005B3025" w:rsidP="00B35180">
                            <w:pPr>
                              <w:pStyle w:val="KeinLeerraum"/>
                            </w:pPr>
                            <w:r>
                              <w:t>Pausenzeiten:</w:t>
                            </w:r>
                            <w:r w:rsidR="00B35180" w:rsidRPr="00B35180">
                              <w:t xml:space="preserve"> Arbeitszeit von 4,5 bis 6 St</w:t>
                            </w:r>
                            <w:r w:rsidR="006A710A">
                              <w:t xml:space="preserve">d. </w:t>
                            </w:r>
                            <w:r>
                              <w:t>=</w:t>
                            </w:r>
                            <w:r w:rsidR="00B35180" w:rsidRPr="00B35180">
                              <w:t xml:space="preserve"> mind. </w:t>
                            </w:r>
                            <w:r>
                              <w:t>30 Min.</w:t>
                            </w:r>
                            <w:r w:rsidR="00B35180" w:rsidRPr="00B35180">
                              <w:t xml:space="preserve"> Pause</w:t>
                            </w:r>
                            <w:r>
                              <w:t xml:space="preserve">; Arbeitszeit </w:t>
                            </w:r>
                            <w:r w:rsidR="00B35180" w:rsidRPr="00B35180">
                              <w:t xml:space="preserve">mehr als 6 </w:t>
                            </w:r>
                            <w:r w:rsidR="006A710A">
                              <w:t>Std.</w:t>
                            </w:r>
                            <w:r w:rsidR="00B35180" w:rsidRPr="00B35180">
                              <w:t xml:space="preserve"> Arbeit</w:t>
                            </w:r>
                            <w:r>
                              <w:t xml:space="preserve"> = 1 Std. Pause. </w:t>
                            </w:r>
                            <w:r w:rsidR="00B35180" w:rsidRPr="00B35180">
                              <w:t xml:space="preserve"> </w:t>
                            </w:r>
                          </w:p>
                          <w:p w14:paraId="1EF830C3" w14:textId="77777777" w:rsidR="00B35180" w:rsidRPr="00B35180" w:rsidRDefault="00B35180" w:rsidP="00B35180">
                            <w:pPr>
                              <w:pStyle w:val="KeinLeerraum"/>
                            </w:pPr>
                            <w:r w:rsidRPr="00B35180">
                              <w:t>Bei mindestens drei im Unternehmen beschäftigten Jugendlichen haben Arbeitgebende einen Aushang über Beginn und Ende der regelmäßigen täglichen Arbeitszeit und der Pausen an geeigneter Stelle im Betrieb anzubringen (§ 48 JArbSchG).</w:t>
                            </w:r>
                          </w:p>
                          <w:p w14:paraId="327364A2" w14:textId="77777777" w:rsidR="00B35180" w:rsidRPr="00CC69FF" w:rsidRDefault="00B35180" w:rsidP="00CC69FF">
                            <w:pPr>
                              <w:pStyle w:val="KeinLeerraum"/>
                              <w:spacing w:before="80" w:after="80"/>
                              <w:rPr>
                                <w:b/>
                                <w:bCs/>
                                <w:color w:val="98B949"/>
                                <w:sz w:val="24"/>
                                <w:szCs w:val="24"/>
                              </w:rPr>
                            </w:pPr>
                            <w:r w:rsidRPr="00CC69FF">
                              <w:rPr>
                                <w:b/>
                                <w:bCs/>
                                <w:color w:val="98B949"/>
                                <w:sz w:val="24"/>
                                <w:szCs w:val="24"/>
                              </w:rPr>
                              <w:t>Arbeitsschutz im Neben- und Ferienjob bzw. Schülerpraktikum</w:t>
                            </w:r>
                          </w:p>
                          <w:p w14:paraId="07377C0F" w14:textId="77777777" w:rsidR="001310A1" w:rsidRDefault="00B35180" w:rsidP="00B35180">
                            <w:pPr>
                              <w:pStyle w:val="KeinLeerraum"/>
                            </w:pPr>
                            <w:proofErr w:type="spellStart"/>
                            <w:r w:rsidRPr="00B35180">
                              <w:t>Schüler:innen</w:t>
                            </w:r>
                            <w:proofErr w:type="spellEnd"/>
                            <w:r w:rsidR="00CC69FF">
                              <w:t xml:space="preserve"> sind</w:t>
                            </w:r>
                            <w:r w:rsidRPr="00B35180">
                              <w:t xml:space="preserve"> noch keine </w:t>
                            </w:r>
                            <w:proofErr w:type="spellStart"/>
                            <w:r w:rsidR="001310A1">
                              <w:t>Mitarbeiter:innen</w:t>
                            </w:r>
                            <w:proofErr w:type="spellEnd"/>
                            <w:r w:rsidR="00CC69FF">
                              <w:t xml:space="preserve">! </w:t>
                            </w:r>
                          </w:p>
                          <w:p w14:paraId="0FE872BF" w14:textId="0FB0A85C" w:rsidR="00B35180" w:rsidRPr="00B35180" w:rsidRDefault="00B35180" w:rsidP="00B35180">
                            <w:pPr>
                              <w:pStyle w:val="KeinLeerraum"/>
                            </w:pPr>
                            <w:r w:rsidRPr="00B35180">
                              <w:t xml:space="preserve">Sie dürfen keine Arbeiten erledigen, die sie körperlich oder seelisch stark belasten. Außerdem müssen sie vor Beginn der Tätigkeit besonders auf mögliche Gefahren und den geltenden Arbeitsschutz hingewiesen werden. Hierbei ist besonders § 29 JArbSchG zu beachten. Dieser Paragraf geht konkret auf die „Unterweisung über Gefahren“ ein. Arbeitgebende müssen zudem vor </w:t>
                            </w:r>
                            <w:r w:rsidRPr="00B35180">
                              <w:rPr>
                                <w:rFonts w:cstheme="minorHAnsi"/>
                              </w:rPr>
                              <w:t>Beschäftigungsbeginn</w:t>
                            </w:r>
                            <w:r w:rsidRPr="00B35180">
                              <w:t xml:space="preserve"> die mit der Beschäftigung verbundenen Gefährdungen beurteilen.  </w:t>
                            </w:r>
                          </w:p>
                          <w:p w14:paraId="6386BF55" w14:textId="77777777" w:rsidR="00B35180" w:rsidRPr="00B35180" w:rsidRDefault="00B35180" w:rsidP="00B35180">
                            <w:pPr>
                              <w:pStyle w:val="KeinLeerraum"/>
                            </w:pPr>
                          </w:p>
                          <w:p w14:paraId="2978B00A" w14:textId="6DCA745A" w:rsidR="00CC69FF" w:rsidRPr="00CC69FF" w:rsidRDefault="00CC69FF" w:rsidP="00B35180">
                            <w:pPr>
                              <w:pStyle w:val="KeinLeerraum"/>
                              <w:rPr>
                                <w:rFonts w:asciiTheme="minorHAnsi" w:hAnsiTheme="minorHAnsi" w:cstheme="minorHAnsi"/>
                                <w:b/>
                                <w:bCs/>
                              </w:rPr>
                            </w:pPr>
                            <w:r w:rsidRPr="00CC69FF">
                              <w:rPr>
                                <w:rFonts w:asciiTheme="minorHAnsi" w:hAnsiTheme="minorHAnsi" w:cstheme="minorHAnsi"/>
                                <w:b/>
                                <w:bCs/>
                              </w:rPr>
                              <w:t xml:space="preserve">Ihr habt Fragen zum Thema? Wir helfen gerne </w:t>
                            </w:r>
                            <w:r>
                              <w:rPr>
                                <w:rFonts w:asciiTheme="minorHAnsi" w:hAnsiTheme="minorHAnsi" w:cstheme="minorHAnsi"/>
                                <w:b/>
                                <w:bCs/>
                              </w:rPr>
                              <w:br/>
                            </w:r>
                            <w:r w:rsidRPr="00CC69FF">
                              <w:rPr>
                                <w:rFonts w:asciiTheme="minorHAnsi" w:hAnsiTheme="minorHAnsi" w:cstheme="minorHAnsi"/>
                                <w:b/>
                                <w:bCs/>
                              </w:rPr>
                              <w:t>weiter!</w:t>
                            </w:r>
                            <w:r>
                              <w:rPr>
                                <w:rFonts w:asciiTheme="minorHAnsi" w:hAnsiTheme="minorHAnsi" w:cstheme="minorHAnsi"/>
                                <w:b/>
                                <w:bCs/>
                              </w:rPr>
                              <w:t xml:space="preserve"> </w:t>
                            </w:r>
                            <w:r w:rsidRPr="00CC69FF">
                              <w:rPr>
                                <w:rFonts w:asciiTheme="minorHAnsi" w:hAnsiTheme="minorHAnsi" w:cstheme="minorHAnsi"/>
                                <w:b/>
                                <w:bCs/>
                              </w:rPr>
                              <w:t>Euer Betriebsrat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_x0000_s1027" type="#_x0000_t202" style="position:absolute;margin-left:-32.85pt;margin-top:11.4pt;width:260.25pt;height:56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" filled="f" stroked="f">
                <v:textbox style="mso-next-textbox:#Textfeld 2">
                  <w:txbxContent>
                    <w:p w14:paraId="6CE91851" w14:textId="3B4B498E" w:rsidR="00D74444" w:rsidRPr="00D74444" w:rsidRDefault="00D74444" w:rsidP="00D74444">
                      <w:pPr>
                        <w:spacing w:after="0" w:line="240" w:lineRule="auto"/>
                      </w:pPr>
                      <w:r>
                        <w:t xml:space="preserve">Von Schülerpraktika über Ferienjobs bis hin zur </w:t>
                      </w:r>
                      <w:r w:rsidR="00CC69FF">
                        <w:br/>
                      </w:r>
                      <w:r>
                        <w:t xml:space="preserve">Berufsausbildung – der Schutz von Kindern und </w:t>
                      </w:r>
                      <w:r w:rsidR="00CC69FF">
                        <w:br/>
                      </w:r>
                      <w:r>
                        <w:t xml:space="preserve">Jugendlichen wird in der Arbeitswelt durch die Kinderarbeitsschutzverordnung (KindArbSchV) und das </w:t>
                      </w:r>
                      <w:r w:rsidR="00CC69FF">
                        <w:br/>
                      </w:r>
                      <w:r>
                        <w:t xml:space="preserve">Jugendarbeitsschutzgesetz (JArbSchG) geregelt. </w:t>
                      </w:r>
                    </w:p>
                    <w:p w14:paraId="7F4E1FC1" w14:textId="5430BDAA" w:rsidR="00B35180" w:rsidRPr="00B35180" w:rsidRDefault="00B35180" w:rsidP="00B35180">
                      <w:pPr>
                        <w:pStyle w:val="KeinLeerraum"/>
                        <w:spacing w:before="80" w:after="80"/>
                        <w:rPr>
                          <w:b/>
                          <w:bCs/>
                          <w:color w:val="98B949"/>
                          <w:sz w:val="24"/>
                          <w:szCs w:val="24"/>
                        </w:rPr>
                      </w:pPr>
                      <w:r w:rsidRPr="00B35180">
                        <w:rPr>
                          <w:b/>
                          <w:bCs/>
                          <w:color w:val="98B949"/>
                          <w:sz w:val="24"/>
                          <w:szCs w:val="24"/>
                        </w:rPr>
                        <w:t>Welche Altersgrenzen gelten?</w:t>
                      </w:r>
                    </w:p>
                    <w:p w14:paraId="73253A2D" w14:textId="4DDE3D2E" w:rsidR="00B35180" w:rsidRPr="00B35180" w:rsidRDefault="00B35180" w:rsidP="00D74444">
                      <w:pPr>
                        <w:spacing w:after="0" w:line="240" w:lineRule="auto"/>
                      </w:pPr>
                      <w:r w:rsidRPr="00B35180">
                        <w:t xml:space="preserve">Kind ist, wer noch nicht 15 Jahre alt ist; </w:t>
                      </w:r>
                      <w:r w:rsidR="008355F8">
                        <w:t>j</w:t>
                      </w:r>
                      <w:r w:rsidRPr="00B35180">
                        <w:t>ugendlich ist, wer mind. 15 Jahre alt aber noch nicht 18 Jahre alt ist. Vollzeitschulpflichtige Jugendliche werden Kindern während der Schulzeit bzgl. des Beschäftigungsverbotes gleichgestellt (vgl. § 2 JArbSchG). Generell gilt ein striktes Beschäftigungsverbot von Kindern</w:t>
                      </w:r>
                      <w:r w:rsidR="006A710A">
                        <w:t>.</w:t>
                      </w:r>
                    </w:p>
                    <w:p w14:paraId="0A467AB2" w14:textId="77777777" w:rsidR="00B35180" w:rsidRPr="006F19A4" w:rsidRDefault="00B35180" w:rsidP="006F19A4">
                      <w:pPr>
                        <w:pStyle w:val="KeinLeerraum"/>
                        <w:spacing w:before="80" w:after="80"/>
                        <w:rPr>
                          <w:b/>
                          <w:bCs/>
                          <w:color w:val="98B949"/>
                          <w:sz w:val="24"/>
                          <w:szCs w:val="24"/>
                        </w:rPr>
                      </w:pPr>
                      <w:r w:rsidRPr="006F19A4">
                        <w:rPr>
                          <w:b/>
                          <w:bCs/>
                          <w:color w:val="98B949"/>
                          <w:sz w:val="24"/>
                          <w:szCs w:val="24"/>
                        </w:rPr>
                        <w:t>Leichte Tätigkeiten – Nebenjob/Ferienjob</w:t>
                      </w:r>
                    </w:p>
                    <w:p w14:paraId="4CDDBD87" w14:textId="77777777" w:rsidR="00B35180" w:rsidRPr="00432049" w:rsidRDefault="00B35180" w:rsidP="00432049">
                      <w:pPr>
                        <w:pStyle w:val="KeinLeerraum"/>
                        <w:numPr>
                          <w:ilvl w:val="0"/>
                          <w:numId w:val="35"/>
                        </w:numPr>
                        <w:spacing w:before="80" w:after="80"/>
                        <w:ind w:left="284" w:hanging="284"/>
                        <w:rPr>
                          <w:b/>
                          <w:bCs/>
                          <w:color w:val="000000" w:themeColor="text1"/>
                        </w:rPr>
                      </w:pPr>
                      <w:r w:rsidRPr="00432049">
                        <w:rPr>
                          <w:b/>
                          <w:bCs/>
                          <w:color w:val="000000" w:themeColor="text1"/>
                        </w:rPr>
                        <w:t>ab 13 Jahren</w:t>
                      </w:r>
                    </w:p>
                    <w:p w14:paraId="7314DE84" w14:textId="1420C8FD" w:rsidR="00B35180" w:rsidRPr="00B35180" w:rsidRDefault="00B35180" w:rsidP="00B35180">
                      <w:pPr>
                        <w:pStyle w:val="KeinLeerraum"/>
                      </w:pPr>
                      <w:r w:rsidRPr="00B35180">
                        <w:t>Für Kinder ab 13 Jahren und Jugendliche, welche vollzeitschulpflichtig sind, gelten erste Ausnahmen vom Beschäftigungsverbot. Sie dürfen bereits mit leichten, für Kinder geeigneten Aufgaben beauftragt werden</w:t>
                      </w:r>
                      <w:r w:rsidR="006A710A">
                        <w:t xml:space="preserve"> (</w:t>
                      </w:r>
                      <w:r w:rsidRPr="00B35180">
                        <w:t xml:space="preserve">Zeitung austragen, Nachhilfe </w:t>
                      </w:r>
                      <w:r w:rsidR="00432049">
                        <w:t>…</w:t>
                      </w:r>
                      <w:r w:rsidR="006A710A">
                        <w:t>)</w:t>
                      </w:r>
                      <w:r w:rsidR="00432049">
                        <w:t xml:space="preserve"> </w:t>
                      </w:r>
                      <w:r w:rsidR="006A710A">
                        <w:t xml:space="preserve">Wichtig: </w:t>
                      </w:r>
                      <w:r w:rsidRPr="00B35180">
                        <w:t>Sicherheit, Gesundheit und Entwicklung der Kinder</w:t>
                      </w:r>
                      <w:r w:rsidR="00D74444">
                        <w:t xml:space="preserve"> stehen im Vordergrund und es bedarf der Zustimmung </w:t>
                      </w:r>
                      <w:r w:rsidRPr="00B35180">
                        <w:t xml:space="preserve">des Personensorgeberechtigten.  </w:t>
                      </w:r>
                      <w:r w:rsidR="00D74444">
                        <w:t>Max. Arbeitszeit tägl.:</w:t>
                      </w:r>
                      <w:r w:rsidRPr="00B35180">
                        <w:t xml:space="preserve"> </w:t>
                      </w:r>
                      <w:r w:rsidR="006A710A">
                        <w:t>2 Std.</w:t>
                      </w:r>
                      <w:r w:rsidRPr="00B35180">
                        <w:t xml:space="preserve">, </w:t>
                      </w:r>
                      <w:r w:rsidR="00D74444">
                        <w:t xml:space="preserve">(Ausnahme: </w:t>
                      </w:r>
                      <w:r w:rsidR="008355F8">
                        <w:t>l</w:t>
                      </w:r>
                      <w:r w:rsidR="00D74444">
                        <w:t xml:space="preserve">andwirtschaftlicher Betrieb: </w:t>
                      </w:r>
                      <w:r w:rsidRPr="00B35180">
                        <w:t xml:space="preserve">3 </w:t>
                      </w:r>
                      <w:r w:rsidR="006A710A">
                        <w:t>Std.</w:t>
                      </w:r>
                      <w:r w:rsidRPr="00B35180">
                        <w:t xml:space="preserve"> tägl</w:t>
                      </w:r>
                      <w:r w:rsidR="00D74444">
                        <w:t xml:space="preserve">.), nur zw. 8 bis 18 Uhr und </w:t>
                      </w:r>
                      <w:r w:rsidRPr="00B35180">
                        <w:t>nicht vor oder während des Schulunterrichts</w:t>
                      </w:r>
                      <w:r w:rsidR="00D74444">
                        <w:t xml:space="preserve">. (Regelungen siehe </w:t>
                      </w:r>
                      <w:r w:rsidR="00D74444" w:rsidRPr="00B35180">
                        <w:t>§ 2 KindArbSchV</w:t>
                      </w:r>
                      <w:r w:rsidR="00D74444">
                        <w:t>)</w:t>
                      </w:r>
                    </w:p>
                    <w:p w14:paraId="02A97534" w14:textId="77777777" w:rsidR="00B35180" w:rsidRPr="00432049" w:rsidRDefault="00B35180" w:rsidP="00432049">
                      <w:pPr>
                        <w:pStyle w:val="KeinLeerraum"/>
                        <w:numPr>
                          <w:ilvl w:val="0"/>
                          <w:numId w:val="35"/>
                        </w:numPr>
                        <w:spacing w:before="80" w:after="80"/>
                        <w:ind w:left="284" w:hanging="284"/>
                        <w:rPr>
                          <w:b/>
                          <w:bCs/>
                          <w:color w:val="000000" w:themeColor="text1"/>
                        </w:rPr>
                      </w:pPr>
                      <w:r w:rsidRPr="00432049">
                        <w:rPr>
                          <w:b/>
                          <w:bCs/>
                          <w:color w:val="000000" w:themeColor="text1"/>
                        </w:rPr>
                        <w:t>ab 15 Jahren</w:t>
                      </w:r>
                    </w:p>
                    <w:p w14:paraId="080267E9" w14:textId="2F874D1D" w:rsidR="00432049" w:rsidRPr="006A710A" w:rsidRDefault="00B35180" w:rsidP="006A710A">
                      <w:pPr>
                        <w:pStyle w:val="KeinLeerraum"/>
                      </w:pPr>
                      <w:r w:rsidRPr="00B35180">
                        <w:t xml:space="preserve">Jugendliche, welche mind. 15 Jahre alt und vollzeitschulpflichtig sind, dürfen außerdem in den Ferien arbeiten. </w:t>
                      </w:r>
                      <w:r w:rsidR="00D74444">
                        <w:t xml:space="preserve">Max. 4 </w:t>
                      </w:r>
                      <w:r w:rsidRPr="00B35180">
                        <w:t>Wochen im Kalenderjahr bei einer 5-Tage-Woch</w:t>
                      </w:r>
                      <w:r w:rsidR="00D74444">
                        <w:t>e, Mo</w:t>
                      </w:r>
                      <w:r w:rsidR="008355F8">
                        <w:t>.</w:t>
                      </w:r>
                      <w:r w:rsidR="00D74444">
                        <w:t xml:space="preserve"> – Fr</w:t>
                      </w:r>
                      <w:r w:rsidR="008355F8">
                        <w:t>.</w:t>
                      </w:r>
                      <w:r w:rsidR="00D74444">
                        <w:t xml:space="preserve"> zw. 6 und 20 Uhr, Wochenende und Feiertag</w:t>
                      </w:r>
                      <w:r w:rsidR="008355F8">
                        <w:t>e</w:t>
                      </w:r>
                      <w:r w:rsidR="00D74444">
                        <w:t xml:space="preserve"> nur in Ausnahmefällen</w:t>
                      </w:r>
                      <w:r w:rsidRPr="00B35180">
                        <w:t xml:space="preserve"> (§§ 16-18 des JArbSchG, z. B. Gastronomie, Krankenhaus etc.)</w:t>
                      </w:r>
                      <w:r w:rsidR="00D74444">
                        <w:t>.</w:t>
                      </w:r>
                    </w:p>
                    <w:p w14:paraId="06C732B1" w14:textId="77777777" w:rsidR="00B35180" w:rsidRPr="00432049" w:rsidRDefault="00B35180" w:rsidP="00432049">
                      <w:pPr>
                        <w:pStyle w:val="KeinLeerraum"/>
                        <w:spacing w:before="80" w:after="80"/>
                        <w:rPr>
                          <w:b/>
                          <w:bCs/>
                          <w:color w:val="98B949"/>
                          <w:sz w:val="24"/>
                          <w:szCs w:val="24"/>
                        </w:rPr>
                      </w:pPr>
                      <w:r w:rsidRPr="00432049">
                        <w:rPr>
                          <w:b/>
                          <w:bCs/>
                          <w:color w:val="98B949"/>
                          <w:sz w:val="24"/>
                          <w:szCs w:val="24"/>
                        </w:rPr>
                        <w:t>Ausnahme: Schülerpraktikum</w:t>
                      </w:r>
                    </w:p>
                    <w:p w14:paraId="4C3B9917" w14:textId="2AF83490" w:rsidR="00D74444" w:rsidRDefault="00B35180" w:rsidP="00B35180">
                      <w:pPr>
                        <w:pStyle w:val="KeinLeerraum"/>
                      </w:pPr>
                      <w:r w:rsidRPr="00B35180">
                        <w:t xml:space="preserve">Schülerpraktika </w:t>
                      </w:r>
                      <w:r w:rsidR="00D74444">
                        <w:t>sind</w:t>
                      </w:r>
                      <w:r w:rsidRPr="00B35180">
                        <w:t xml:space="preserve"> nach § 5 Abs. 2 JArbSchG vom Beschäftigungsverbot ausgenommen. Diese schulischen Veranstaltungen liegen in der Verantwortung der jeweiligen Schule. Das JArbSchG greift hierbei in den Unternehmen und Einrichtungen. </w:t>
                      </w:r>
                    </w:p>
                    <w:p w14:paraId="5082C484" w14:textId="77777777" w:rsidR="00B35180" w:rsidRPr="006A710A" w:rsidRDefault="00B35180" w:rsidP="00D74444">
                      <w:pPr>
                        <w:pStyle w:val="KeinLeerraum"/>
                        <w:spacing w:after="80"/>
                        <w:contextualSpacing/>
                        <w:rPr>
                          <w:b/>
                          <w:bCs/>
                          <w:color w:val="98B949"/>
                          <w:sz w:val="24"/>
                          <w:szCs w:val="24"/>
                        </w:rPr>
                      </w:pPr>
                      <w:r w:rsidRPr="006A710A">
                        <w:rPr>
                          <w:b/>
                          <w:bCs/>
                          <w:color w:val="98B949"/>
                          <w:sz w:val="24"/>
                          <w:szCs w:val="24"/>
                        </w:rPr>
                        <w:t>Vergütung und Urlaub im Schülerpraktikum</w:t>
                      </w:r>
                    </w:p>
                    <w:p w14:paraId="43B9CDED" w14:textId="60FA50E1" w:rsidR="00B35180" w:rsidRPr="00B35180" w:rsidRDefault="00B35180" w:rsidP="00B35180">
                      <w:pPr>
                        <w:pStyle w:val="KeinLeerraum"/>
                      </w:pPr>
                      <w:r w:rsidRPr="00B35180">
                        <w:t xml:space="preserve">Ist das Schülerpraktikum eine schulische Veranstaltung, so besteht kein Recht auf Vergütung oder Urlaub. </w:t>
                      </w:r>
                    </w:p>
                    <w:p w14:paraId="4A1DCBFF" w14:textId="77777777" w:rsidR="00B35180" w:rsidRPr="006A710A" w:rsidRDefault="00B35180" w:rsidP="00356A83">
                      <w:pPr>
                        <w:pStyle w:val="KeinLeerraum"/>
                        <w:spacing w:before="80" w:after="80"/>
                        <w:rPr>
                          <w:b/>
                          <w:bCs/>
                          <w:color w:val="98B949"/>
                          <w:sz w:val="24"/>
                          <w:szCs w:val="24"/>
                        </w:rPr>
                      </w:pPr>
                      <w:r w:rsidRPr="006A710A">
                        <w:rPr>
                          <w:b/>
                          <w:bCs/>
                          <w:color w:val="98B949"/>
                          <w:sz w:val="24"/>
                          <w:szCs w:val="24"/>
                        </w:rPr>
                        <w:t>Arbeits- und Pausenzeiten für Schülerpraktika und Ferienjob</w:t>
                      </w:r>
                    </w:p>
                    <w:p w14:paraId="0D522B3B" w14:textId="577FAFCD" w:rsidR="00E27DF6" w:rsidRDefault="00B35180" w:rsidP="00B35180">
                      <w:pPr>
                        <w:pStyle w:val="KeinLeerraum"/>
                      </w:pPr>
                      <w:r w:rsidRPr="00B35180">
                        <w:t xml:space="preserve">Kinder ab 13 dürfen im Schülerpraktikum höchstens </w:t>
                      </w:r>
                      <w:r w:rsidR="00CC69FF">
                        <w:br/>
                      </w:r>
                      <w:r w:rsidRPr="00B35180">
                        <w:t xml:space="preserve">7 </w:t>
                      </w:r>
                      <w:r w:rsidR="006A710A">
                        <w:t>Std.</w:t>
                      </w:r>
                      <w:r w:rsidRPr="00B35180">
                        <w:t xml:space="preserve"> p</w:t>
                      </w:r>
                      <w:r w:rsidR="006A710A">
                        <w:t>.</w:t>
                      </w:r>
                      <w:r w:rsidRPr="00B35180">
                        <w:t xml:space="preserve"> Tag und max. 35 </w:t>
                      </w:r>
                      <w:r w:rsidR="006A710A">
                        <w:t>Std.</w:t>
                      </w:r>
                      <w:r w:rsidRPr="00B35180">
                        <w:t xml:space="preserve"> p</w:t>
                      </w:r>
                      <w:r w:rsidR="006A710A">
                        <w:t xml:space="preserve">. </w:t>
                      </w:r>
                      <w:r w:rsidRPr="00B35180">
                        <w:t xml:space="preserve">Woche arbeiten. </w:t>
                      </w:r>
                      <w:r w:rsidR="00CC69FF">
                        <w:br/>
                      </w:r>
                      <w:r w:rsidRPr="00B35180">
                        <w:t xml:space="preserve">Jugendliche ab 15 dürfen im Praktikum und Ferienjob in der Regel max. 8 </w:t>
                      </w:r>
                      <w:r w:rsidR="006A710A">
                        <w:t>Std.</w:t>
                      </w:r>
                      <w:r w:rsidR="006A710A" w:rsidRPr="00B35180">
                        <w:t xml:space="preserve"> p</w:t>
                      </w:r>
                      <w:r w:rsidR="006A710A">
                        <w:t>.</w:t>
                      </w:r>
                      <w:r w:rsidR="006A710A" w:rsidRPr="00B35180">
                        <w:t xml:space="preserve"> Tag </w:t>
                      </w:r>
                      <w:r w:rsidRPr="00B35180">
                        <w:t xml:space="preserve">und max. 40 </w:t>
                      </w:r>
                      <w:r w:rsidR="006A710A">
                        <w:t>Std.</w:t>
                      </w:r>
                      <w:r w:rsidR="006A710A" w:rsidRPr="00B35180">
                        <w:t xml:space="preserve"> p</w:t>
                      </w:r>
                      <w:r w:rsidR="006A710A">
                        <w:t>.</w:t>
                      </w:r>
                      <w:r w:rsidR="006A710A" w:rsidRPr="00B35180">
                        <w:t xml:space="preserve"> </w:t>
                      </w:r>
                      <w:r w:rsidRPr="00B35180">
                        <w:t xml:space="preserve">Woche arbeiten. </w:t>
                      </w:r>
                      <w:r w:rsidRPr="006A710A">
                        <w:rPr>
                          <w:color w:val="000000" w:themeColor="text1"/>
                        </w:rPr>
                        <w:t xml:space="preserve">Wenn an einzelnen Werktagen die Arbeitszeit weniger als 8 </w:t>
                      </w:r>
                      <w:r w:rsidR="006A710A">
                        <w:rPr>
                          <w:color w:val="000000" w:themeColor="text1"/>
                        </w:rPr>
                        <w:t>Std.</w:t>
                      </w:r>
                      <w:r w:rsidRPr="006A710A">
                        <w:rPr>
                          <w:color w:val="000000" w:themeColor="text1"/>
                        </w:rPr>
                        <w:t xml:space="preserve"> pro Tag beträgt, so kann an den anderen Tagen derselben Woche max.</w:t>
                      </w:r>
                      <w:r w:rsidR="006A710A" w:rsidRPr="006A710A">
                        <w:rPr>
                          <w:color w:val="000000" w:themeColor="text1"/>
                        </w:rPr>
                        <w:t xml:space="preserve"> </w:t>
                      </w:r>
                      <w:r w:rsidRPr="006A710A">
                        <w:rPr>
                          <w:color w:val="000000" w:themeColor="text1"/>
                        </w:rPr>
                        <w:t>8,5 St</w:t>
                      </w:r>
                      <w:r w:rsidR="006A710A" w:rsidRPr="006A710A">
                        <w:rPr>
                          <w:color w:val="000000" w:themeColor="text1"/>
                        </w:rPr>
                        <w:t>d.</w:t>
                      </w:r>
                      <w:r w:rsidRPr="006A710A">
                        <w:rPr>
                          <w:color w:val="000000" w:themeColor="text1"/>
                        </w:rPr>
                        <w:t xml:space="preserve"> gearbeitet werden. Die 40</w:t>
                      </w:r>
                      <w:r w:rsidR="006A710A" w:rsidRPr="006A710A">
                        <w:rPr>
                          <w:color w:val="000000" w:themeColor="text1"/>
                        </w:rPr>
                        <w:t xml:space="preserve"> Std.</w:t>
                      </w:r>
                      <w:r w:rsidRPr="006A710A">
                        <w:rPr>
                          <w:color w:val="000000" w:themeColor="text1"/>
                        </w:rPr>
                        <w:t xml:space="preserve"> pro Woche müssen aber zwingend eingehalten werden. </w:t>
                      </w:r>
                      <w:r w:rsidRPr="00B35180">
                        <w:t>Dabei sind Wochenenden und Feiertage im Normalfall als Arbeitstage ausgeschlossen. Sollte es dennoch einmal notwendig sein, dass am Wochenende gearbeitet wird, so muss dieser Tag in der</w:t>
                      </w:r>
                      <w:r w:rsidR="00E27DF6">
                        <w:t xml:space="preserve">selben </w:t>
                      </w:r>
                      <w:r w:rsidRPr="00B35180">
                        <w:t xml:space="preserve">Woche als freier Tag nachgeholt werden </w:t>
                      </w:r>
                      <w:r w:rsidR="00E27DF6" w:rsidRPr="00E27DF6">
                        <w:t xml:space="preserve">(§ 17 Abs. 3 JArbSchG </w:t>
                      </w:r>
                      <w:proofErr w:type="spellStart"/>
                      <w:r w:rsidR="00E27DF6" w:rsidRPr="00E27DF6">
                        <w:t>i.V.m</w:t>
                      </w:r>
                      <w:proofErr w:type="spellEnd"/>
                      <w:r w:rsidR="00E27DF6" w:rsidRPr="00E27DF6">
                        <w:t xml:space="preserve">. § 15 </w:t>
                      </w:r>
                      <w:proofErr w:type="spellStart"/>
                      <w:r w:rsidR="00E27DF6" w:rsidRPr="00E27DF6">
                        <w:t>JarbSchG</w:t>
                      </w:r>
                      <w:proofErr w:type="spellEnd"/>
                      <w:r w:rsidR="00E27DF6" w:rsidRPr="00E27DF6">
                        <w:t>)</w:t>
                      </w:r>
                      <w:r w:rsidR="00E27DF6">
                        <w:t>.</w:t>
                      </w:r>
                    </w:p>
                    <w:p w14:paraId="37D91B46" w14:textId="6B1E87F1" w:rsidR="00B35180" w:rsidRPr="00B35180" w:rsidRDefault="005B3025" w:rsidP="00B35180">
                      <w:pPr>
                        <w:pStyle w:val="KeinLeerraum"/>
                      </w:pPr>
                      <w:r>
                        <w:t>Pausenzeiten:</w:t>
                      </w:r>
                      <w:r w:rsidR="00B35180" w:rsidRPr="00B35180">
                        <w:t xml:space="preserve"> Arbeitszeit von 4,5 bis 6 St</w:t>
                      </w:r>
                      <w:r w:rsidR="006A710A">
                        <w:t xml:space="preserve">d. </w:t>
                      </w:r>
                      <w:r>
                        <w:t>=</w:t>
                      </w:r>
                      <w:r w:rsidR="00B35180" w:rsidRPr="00B35180">
                        <w:t xml:space="preserve"> mind. </w:t>
                      </w:r>
                      <w:r>
                        <w:t>30 Min.</w:t>
                      </w:r>
                      <w:r w:rsidR="00B35180" w:rsidRPr="00B35180">
                        <w:t xml:space="preserve"> Pause</w:t>
                      </w:r>
                      <w:r>
                        <w:t xml:space="preserve">; Arbeitszeit </w:t>
                      </w:r>
                      <w:r w:rsidR="00B35180" w:rsidRPr="00B35180">
                        <w:t xml:space="preserve">mehr als 6 </w:t>
                      </w:r>
                      <w:r w:rsidR="006A710A">
                        <w:t>Std.</w:t>
                      </w:r>
                      <w:r w:rsidR="00B35180" w:rsidRPr="00B35180">
                        <w:t xml:space="preserve"> Arbeit</w:t>
                      </w:r>
                      <w:r>
                        <w:t xml:space="preserve"> = 1 Std. Pause. </w:t>
                      </w:r>
                      <w:r w:rsidR="00B35180" w:rsidRPr="00B35180">
                        <w:t xml:space="preserve"> </w:t>
                      </w:r>
                    </w:p>
                    <w:p w14:paraId="1EF830C3" w14:textId="77777777" w:rsidR="00B35180" w:rsidRPr="00B35180" w:rsidRDefault="00B35180" w:rsidP="00B35180">
                      <w:pPr>
                        <w:pStyle w:val="KeinLeerraum"/>
                      </w:pPr>
                      <w:r w:rsidRPr="00B35180">
                        <w:t>Bei mindestens drei im Unternehmen beschäftigten Jugendlichen haben Arbeitgebende einen Aushang über Beginn und Ende der regelmäßigen täglichen Arbeitszeit und der Pausen an geeigneter Stelle im Betrieb anzubringen (§ 48 JArbSchG).</w:t>
                      </w:r>
                    </w:p>
                    <w:p w14:paraId="327364A2" w14:textId="77777777" w:rsidR="00B35180" w:rsidRPr="00CC69FF" w:rsidRDefault="00B35180" w:rsidP="00CC69FF">
                      <w:pPr>
                        <w:pStyle w:val="KeinLeerraum"/>
                        <w:spacing w:before="80" w:after="80"/>
                        <w:rPr>
                          <w:b/>
                          <w:bCs/>
                          <w:color w:val="98B949"/>
                          <w:sz w:val="24"/>
                          <w:szCs w:val="24"/>
                        </w:rPr>
                      </w:pPr>
                      <w:r w:rsidRPr="00CC69FF">
                        <w:rPr>
                          <w:b/>
                          <w:bCs/>
                          <w:color w:val="98B949"/>
                          <w:sz w:val="24"/>
                          <w:szCs w:val="24"/>
                        </w:rPr>
                        <w:t>Arbeitsschutz im Neben- und Ferienjob bzw. Schülerpraktikum</w:t>
                      </w:r>
                    </w:p>
                    <w:p w14:paraId="07377C0F" w14:textId="77777777" w:rsidR="001310A1" w:rsidRDefault="00B35180" w:rsidP="00B35180">
                      <w:pPr>
                        <w:pStyle w:val="KeinLeerraum"/>
                      </w:pPr>
                      <w:proofErr w:type="spellStart"/>
                      <w:r w:rsidRPr="00B35180">
                        <w:t>Schüler:innen</w:t>
                      </w:r>
                      <w:proofErr w:type="spellEnd"/>
                      <w:r w:rsidR="00CC69FF">
                        <w:t xml:space="preserve"> sind</w:t>
                      </w:r>
                      <w:r w:rsidRPr="00B35180">
                        <w:t xml:space="preserve"> noch keine </w:t>
                      </w:r>
                      <w:proofErr w:type="spellStart"/>
                      <w:r w:rsidR="001310A1">
                        <w:t>Mitarbeiter:innen</w:t>
                      </w:r>
                      <w:proofErr w:type="spellEnd"/>
                      <w:r w:rsidR="00CC69FF">
                        <w:t xml:space="preserve">! </w:t>
                      </w:r>
                    </w:p>
                    <w:p w14:paraId="0FE872BF" w14:textId="0FB0A85C" w:rsidR="00B35180" w:rsidRPr="00B35180" w:rsidRDefault="00B35180" w:rsidP="00B35180">
                      <w:pPr>
                        <w:pStyle w:val="KeinLeerraum"/>
                      </w:pPr>
                      <w:r w:rsidRPr="00B35180">
                        <w:t xml:space="preserve">Sie dürfen keine Arbeiten erledigen, die sie körperlich oder seelisch stark belasten. Außerdem müssen sie vor Beginn der Tätigkeit besonders auf mögliche Gefahren und den geltenden Arbeitsschutz hingewiesen werden. Hierbei ist besonders § 29 JArbSchG zu beachten. Dieser Paragraf geht konkret auf die „Unterweisung über Gefahren“ ein. Arbeitgebende müssen zudem vor </w:t>
                      </w:r>
                      <w:r w:rsidRPr="00B35180">
                        <w:rPr>
                          <w:rFonts w:cstheme="minorHAnsi"/>
                        </w:rPr>
                        <w:t>Beschäftigungsbeginn</w:t>
                      </w:r>
                      <w:r w:rsidRPr="00B35180">
                        <w:t xml:space="preserve"> die mit der Beschäftigung verbundenen Gefährdungen beurteilen.  </w:t>
                      </w:r>
                    </w:p>
                    <w:p w14:paraId="6386BF55" w14:textId="77777777" w:rsidR="00B35180" w:rsidRPr="00B35180" w:rsidRDefault="00B35180" w:rsidP="00B35180">
                      <w:pPr>
                        <w:pStyle w:val="KeinLeerraum"/>
                      </w:pPr>
                    </w:p>
                    <w:p w14:paraId="2978B00A" w14:textId="6DCA745A" w:rsidR="00CC69FF" w:rsidRPr="00CC69FF" w:rsidRDefault="00CC69FF" w:rsidP="00B35180">
                      <w:pPr>
                        <w:pStyle w:val="KeinLeerraum"/>
                        <w:rPr>
                          <w:rFonts w:asciiTheme="minorHAnsi" w:hAnsiTheme="minorHAnsi" w:cstheme="minorHAnsi"/>
                          <w:b/>
                          <w:bCs/>
                        </w:rPr>
                      </w:pPr>
                      <w:r w:rsidRPr="00CC69FF">
                        <w:rPr>
                          <w:rFonts w:asciiTheme="minorHAnsi" w:hAnsiTheme="minorHAnsi" w:cstheme="minorHAnsi"/>
                          <w:b/>
                          <w:bCs/>
                        </w:rPr>
                        <w:t xml:space="preserve">Ihr habt Fragen zum Thema? Wir helfen gerne </w:t>
                      </w:r>
                      <w:r>
                        <w:rPr>
                          <w:rFonts w:asciiTheme="minorHAnsi" w:hAnsiTheme="minorHAnsi" w:cstheme="minorHAnsi"/>
                          <w:b/>
                          <w:bCs/>
                        </w:rPr>
                        <w:br/>
                      </w:r>
                      <w:r w:rsidRPr="00CC69FF">
                        <w:rPr>
                          <w:rFonts w:asciiTheme="minorHAnsi" w:hAnsiTheme="minorHAnsi" w:cstheme="minorHAnsi"/>
                          <w:b/>
                          <w:bCs/>
                        </w:rPr>
                        <w:t>weiter!</w:t>
                      </w:r>
                      <w:r>
                        <w:rPr>
                          <w:rFonts w:asciiTheme="minorHAnsi" w:hAnsiTheme="minorHAnsi" w:cstheme="minorHAnsi"/>
                          <w:b/>
                          <w:bCs/>
                        </w:rPr>
                        <w:t xml:space="preserve"> </w:t>
                      </w:r>
                      <w:r w:rsidRPr="00CC69FF">
                        <w:rPr>
                          <w:rFonts w:asciiTheme="minorHAnsi" w:hAnsiTheme="minorHAnsi" w:cstheme="minorHAnsi"/>
                          <w:b/>
                          <w:bCs/>
                        </w:rPr>
                        <w:t>Euer Betriebsrat</w:t>
                      </w:r>
                    </w:p>
                  </w:txbxContent>
                </v:textbox>
                <w10:wrap anchorx="margin"/>
              </v:shape>
            </w:pict>
          </mc:Fallback>
        </mc:AlternateContent>
      </w:r>
    </w:p>
    <w:p w14:paraId="4D2FB289" w14:textId="4730DC6C" w:rsidR="00331CA3" w:rsidRPr="003A326A" w:rsidRDefault="00331CA3" w:rsidP="00331CA3">
      <w:pPr>
        <w:spacing w:after="0"/>
        <w:ind w:left="284"/>
        <w:rPr>
          <w:rFonts w:ascii="Arial" w:hAnsi="Arial" w:cs="Arial"/>
          <w:color w:val="595959"/>
        </w:rPr>
      </w:pPr>
    </w:p>
    <w:sectPr w:rsidR="00331CA3" w:rsidRPr="003A326A" w:rsidSect="008545FD">
      <w:headerReference w:type="default" r:id="rId8"/>
      <w:footerReference w:type="default" r:id="rId9"/>
      <w:pgSz w:w="11906" w:h="16838"/>
      <w:pgMar w:top="1417" w:right="1417" w:bottom="1418" w:left="1417" w:header="708"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6863" w14:textId="77777777" w:rsidR="00A36D73" w:rsidRDefault="00A36D73" w:rsidP="00D83F96">
      <w:pPr>
        <w:spacing w:after="0" w:line="240" w:lineRule="auto"/>
      </w:pPr>
      <w:r>
        <w:separator/>
      </w:r>
    </w:p>
  </w:endnote>
  <w:endnote w:type="continuationSeparator" w:id="0">
    <w:p w14:paraId="1D67DE1E" w14:textId="77777777" w:rsidR="00A36D73" w:rsidRDefault="00A36D73"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48BBF264" w:rsidR="008B42B3" w:rsidRDefault="009C536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1" locked="0" layoutInCell="1" allowOverlap="1" wp14:anchorId="04276EA8" wp14:editId="29D0667A">
          <wp:simplePos x="0" y="0"/>
          <wp:positionH relativeFrom="column">
            <wp:posOffset>4288790</wp:posOffset>
          </wp:positionH>
          <wp:positionV relativeFrom="paragraph">
            <wp:posOffset>-2282190</wp:posOffset>
          </wp:positionV>
          <wp:extent cx="2413000" cy="3069917"/>
          <wp:effectExtent l="0" t="0" r="635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3000" cy="3069917"/>
                  </a:xfrm>
                  <a:prstGeom prst="rect">
                    <a:avLst/>
                  </a:prstGeom>
                </pic:spPr>
              </pic:pic>
            </a:graphicData>
          </a:graphic>
          <wp14:sizeRelH relativeFrom="margin">
            <wp14:pctWidth>0</wp14:pctWidth>
          </wp14:sizeRelH>
          <wp14:sizeRelV relativeFrom="margin">
            <wp14:pctHeight>0</wp14:pctHeight>
          </wp14:sizeRelV>
        </wp:anchor>
      </w:drawing>
    </w:r>
  </w:p>
  <w:p w14:paraId="36CCAF46" w14:textId="3C98B09B" w:rsidR="008B42B3" w:rsidRDefault="008B42B3" w:rsidP="005B4FBE">
    <w:pPr>
      <w:pStyle w:val="Fuzeile"/>
      <w:jc w:val="center"/>
      <w:rPr>
        <w:rFonts w:ascii="Arial" w:hAnsi="Arial" w:cs="Arial"/>
        <w:b/>
        <w:noProof/>
        <w:color w:val="FF0000"/>
      </w:rPr>
    </w:pPr>
  </w:p>
  <w:p w14:paraId="656CD6C9" w14:textId="0340F382" w:rsidR="005B4FBE" w:rsidRPr="005B4FBE" w:rsidRDefault="00CF3ECB" w:rsidP="00497688">
    <w:pPr>
      <w:pStyle w:val="Fuzeile"/>
      <w:tabs>
        <w:tab w:val="clear" w:pos="4536"/>
        <w:tab w:val="left" w:pos="6237"/>
      </w:tabs>
      <w:ind w:left="-567"/>
      <w:rPr>
        <w:rFonts w:ascii="Arial" w:hAnsi="Arial" w:cs="Arial"/>
        <w:b/>
        <w:color w:val="FF0000"/>
      </w:rPr>
    </w:pPr>
    <w:r w:rsidRPr="00951973">
      <w:rPr>
        <w:rFonts w:ascii="Arial" w:hAnsi="Arial" w:cs="Arial"/>
        <w:bCs/>
        <w:i/>
        <w:iCs/>
        <w:noProof/>
        <w:color w:val="000000" w:themeColor="text1"/>
        <w:sz w:val="16"/>
        <w:szCs w:val="16"/>
        <w:u w:val="single"/>
      </w:rPr>
      <w:t xml:space="preserve">Stand der Informationen: </w:t>
    </w:r>
    <w:r w:rsidR="00CC69FF">
      <w:rPr>
        <w:rFonts w:ascii="Arial" w:hAnsi="Arial" w:cs="Arial"/>
        <w:bCs/>
        <w:i/>
        <w:iCs/>
        <w:noProof/>
        <w:color w:val="000000" w:themeColor="text1"/>
        <w:sz w:val="16"/>
        <w:szCs w:val="16"/>
        <w:u w:val="single"/>
      </w:rPr>
      <w:t>März</w:t>
    </w:r>
    <w:r w:rsidR="00497688">
      <w:rPr>
        <w:rFonts w:ascii="Arial" w:hAnsi="Arial" w:cs="Arial"/>
        <w:bCs/>
        <w:i/>
        <w:iCs/>
        <w:noProof/>
        <w:color w:val="000000" w:themeColor="text1"/>
        <w:sz w:val="16"/>
        <w:szCs w:val="16"/>
        <w:u w:val="single"/>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F2CD" w14:textId="77777777" w:rsidR="00A36D73" w:rsidRDefault="00A36D73" w:rsidP="00D83F96">
      <w:pPr>
        <w:spacing w:after="0" w:line="240" w:lineRule="auto"/>
      </w:pPr>
      <w:r>
        <w:separator/>
      </w:r>
    </w:p>
  </w:footnote>
  <w:footnote w:type="continuationSeparator" w:id="0">
    <w:p w14:paraId="73DA2FAF" w14:textId="77777777" w:rsidR="00A36D73" w:rsidRDefault="00A36D73"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4B4DC642" w:rsidR="00967E96" w:rsidRDefault="00603DF3" w:rsidP="00D83F96">
    <w:pPr>
      <w:pStyle w:val="Kopfzeile"/>
      <w:rPr>
        <w:noProof/>
        <w:lang w:eastAsia="de-DE"/>
      </w:rPr>
    </w:pPr>
    <w:r>
      <w:rPr>
        <w:noProof/>
        <w:lang w:eastAsia="de-DE"/>
      </w:rPr>
      <w:drawing>
        <wp:anchor distT="0" distB="0" distL="114300" distR="114300" simplePos="0" relativeHeight="251660288" behindDoc="1" locked="0" layoutInCell="1" allowOverlap="1" wp14:anchorId="504AB1BA" wp14:editId="34708C18">
          <wp:simplePos x="0" y="0"/>
          <wp:positionH relativeFrom="column">
            <wp:posOffset>-887095</wp:posOffset>
          </wp:positionH>
          <wp:positionV relativeFrom="margin">
            <wp:posOffset>-1466215</wp:posOffset>
          </wp:positionV>
          <wp:extent cx="7553381" cy="2692415"/>
          <wp:effectExtent l="0" t="0" r="952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3381" cy="2692415"/>
                  </a:xfrm>
                  <a:prstGeom prst="rect">
                    <a:avLst/>
                  </a:prstGeom>
                </pic:spPr>
              </pic:pic>
            </a:graphicData>
          </a:graphic>
          <wp14:sizeRelH relativeFrom="page">
            <wp14:pctWidth>0</wp14:pctWidth>
          </wp14:sizeRelH>
          <wp14:sizeRelV relativeFrom="page">
            <wp14:pctHeight>0</wp14:pctHeight>
          </wp14:sizeRelV>
        </wp:anchor>
      </w:drawing>
    </w:r>
  </w:p>
  <w:p w14:paraId="5243F790" w14:textId="6A9A9DCD" w:rsidR="00967E96" w:rsidRDefault="00967E96" w:rsidP="00D83F96">
    <w:pPr>
      <w:pStyle w:val="Kopfzeile"/>
      <w:rPr>
        <w:noProof/>
        <w:lang w:eastAsia="de-DE"/>
      </w:rPr>
    </w:pPr>
  </w:p>
  <w:p w14:paraId="5278735C" w14:textId="7E097155" w:rsidR="008B42B3" w:rsidRDefault="008B42B3" w:rsidP="00D83F96">
    <w:pPr>
      <w:pStyle w:val="Kopfzeile"/>
      <w:rPr>
        <w:noProof/>
        <w:lang w:eastAsia="de-DE"/>
      </w:rPr>
    </w:pPr>
  </w:p>
  <w:p w14:paraId="71EE6EAE" w14:textId="68E55628" w:rsidR="00D83F96" w:rsidRDefault="00D83F96" w:rsidP="00D83F96">
    <w:pPr>
      <w:pStyle w:val="Kopfzeile"/>
      <w:rPr>
        <w:noProof/>
        <w:lang w:eastAsia="de-DE"/>
      </w:rPr>
    </w:pPr>
  </w:p>
  <w:p w14:paraId="6318F661" w14:textId="36973CF3" w:rsidR="008B42B3" w:rsidRDefault="008B42B3" w:rsidP="00D83F96">
    <w:pPr>
      <w:pStyle w:val="Kopfzeile"/>
      <w:rPr>
        <w:noProof/>
        <w:lang w:eastAsia="de-DE"/>
      </w:rPr>
    </w:pPr>
  </w:p>
  <w:p w14:paraId="4FB0DA1A" w14:textId="7CB9F709"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585750"/>
    <w:multiLevelType w:val="hybridMultilevel"/>
    <w:tmpl w:val="A92ED1E0"/>
    <w:lvl w:ilvl="0" w:tplc="CC9295E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7D0337"/>
    <w:multiLevelType w:val="hybridMultilevel"/>
    <w:tmpl w:val="FDD8E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C70F8A"/>
    <w:multiLevelType w:val="hybridMultilevel"/>
    <w:tmpl w:val="3786A0EE"/>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8" w15:restartNumberingAfterBreak="0">
    <w:nsid w:val="76FD1E66"/>
    <w:multiLevelType w:val="hybridMultilevel"/>
    <w:tmpl w:val="D996FD16"/>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323A2A"/>
    <w:multiLevelType w:val="hybridMultilevel"/>
    <w:tmpl w:val="226C1160"/>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E41AA6"/>
    <w:multiLevelType w:val="hybridMultilevel"/>
    <w:tmpl w:val="067E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74767400">
    <w:abstractNumId w:val="0"/>
  </w:num>
  <w:num w:numId="2" w16cid:durableId="1079520802">
    <w:abstractNumId w:val="8"/>
  </w:num>
  <w:num w:numId="3" w16cid:durableId="539632284">
    <w:abstractNumId w:val="18"/>
  </w:num>
  <w:num w:numId="4" w16cid:durableId="333456958">
    <w:abstractNumId w:val="3"/>
  </w:num>
  <w:num w:numId="5" w16cid:durableId="105390701">
    <w:abstractNumId w:val="2"/>
  </w:num>
  <w:num w:numId="6" w16cid:durableId="410660105">
    <w:abstractNumId w:val="34"/>
  </w:num>
  <w:num w:numId="7" w16cid:durableId="231080988">
    <w:abstractNumId w:val="27"/>
  </w:num>
  <w:num w:numId="8" w16cid:durableId="1469856165">
    <w:abstractNumId w:val="21"/>
  </w:num>
  <w:num w:numId="9" w16cid:durableId="1454590152">
    <w:abstractNumId w:val="15"/>
  </w:num>
  <w:num w:numId="10" w16cid:durableId="305817536">
    <w:abstractNumId w:val="13"/>
  </w:num>
  <w:num w:numId="11" w16cid:durableId="1701272363">
    <w:abstractNumId w:val="30"/>
  </w:num>
  <w:num w:numId="12" w16cid:durableId="115488946">
    <w:abstractNumId w:val="10"/>
  </w:num>
  <w:num w:numId="13" w16cid:durableId="985353286">
    <w:abstractNumId w:val="29"/>
  </w:num>
  <w:num w:numId="14" w16cid:durableId="1763334125">
    <w:abstractNumId w:val="17"/>
  </w:num>
  <w:num w:numId="15" w16cid:durableId="230233858">
    <w:abstractNumId w:val="24"/>
  </w:num>
  <w:num w:numId="16" w16cid:durableId="895315719">
    <w:abstractNumId w:val="9"/>
  </w:num>
  <w:num w:numId="17" w16cid:durableId="610815978">
    <w:abstractNumId w:val="32"/>
  </w:num>
  <w:num w:numId="18" w16cid:durableId="492066629">
    <w:abstractNumId w:val="7"/>
  </w:num>
  <w:num w:numId="19" w16cid:durableId="1476530351">
    <w:abstractNumId w:val="26"/>
  </w:num>
  <w:num w:numId="20" w16cid:durableId="2037539972">
    <w:abstractNumId w:val="4"/>
  </w:num>
  <w:num w:numId="21" w16cid:durableId="986588458">
    <w:abstractNumId w:val="23"/>
  </w:num>
  <w:num w:numId="22" w16cid:durableId="916792365">
    <w:abstractNumId w:val="11"/>
  </w:num>
  <w:num w:numId="23" w16cid:durableId="277031237">
    <w:abstractNumId w:val="14"/>
  </w:num>
  <w:num w:numId="24" w16cid:durableId="1327318854">
    <w:abstractNumId w:val="5"/>
  </w:num>
  <w:num w:numId="25" w16cid:durableId="1951737218">
    <w:abstractNumId w:val="1"/>
  </w:num>
  <w:num w:numId="26" w16cid:durableId="980501171">
    <w:abstractNumId w:val="25"/>
  </w:num>
  <w:num w:numId="27" w16cid:durableId="2092464008">
    <w:abstractNumId w:val="6"/>
  </w:num>
  <w:num w:numId="28" w16cid:durableId="1517190602">
    <w:abstractNumId w:val="22"/>
  </w:num>
  <w:num w:numId="29" w16cid:durableId="515267608">
    <w:abstractNumId w:val="16"/>
  </w:num>
  <w:num w:numId="30" w16cid:durableId="2061443493">
    <w:abstractNumId w:val="20"/>
  </w:num>
  <w:num w:numId="31" w16cid:durableId="1678073338">
    <w:abstractNumId w:val="12"/>
  </w:num>
  <w:num w:numId="32" w16cid:durableId="615597940">
    <w:abstractNumId w:val="31"/>
  </w:num>
  <w:num w:numId="33" w16cid:durableId="56168291">
    <w:abstractNumId w:val="28"/>
  </w:num>
  <w:num w:numId="34" w16cid:durableId="1156457448">
    <w:abstractNumId w:val="19"/>
  </w:num>
  <w:num w:numId="35" w16cid:durableId="148912909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11255"/>
    <w:rsid w:val="0001546F"/>
    <w:rsid w:val="000736C0"/>
    <w:rsid w:val="000739C1"/>
    <w:rsid w:val="000B0433"/>
    <w:rsid w:val="000D7081"/>
    <w:rsid w:val="000E695B"/>
    <w:rsid w:val="001310A1"/>
    <w:rsid w:val="001355FC"/>
    <w:rsid w:val="00150643"/>
    <w:rsid w:val="001671BF"/>
    <w:rsid w:val="001953F5"/>
    <w:rsid w:val="001A4DC0"/>
    <w:rsid w:val="001A5D40"/>
    <w:rsid w:val="001D32A8"/>
    <w:rsid w:val="001E13DD"/>
    <w:rsid w:val="001E760E"/>
    <w:rsid w:val="001F4BFE"/>
    <w:rsid w:val="0020794D"/>
    <w:rsid w:val="00230EF6"/>
    <w:rsid w:val="00240B03"/>
    <w:rsid w:val="00246129"/>
    <w:rsid w:val="00290535"/>
    <w:rsid w:val="002B77C3"/>
    <w:rsid w:val="002C24B9"/>
    <w:rsid w:val="00302DCA"/>
    <w:rsid w:val="00331CA3"/>
    <w:rsid w:val="00356A83"/>
    <w:rsid w:val="00391FE9"/>
    <w:rsid w:val="003962C2"/>
    <w:rsid w:val="003A326A"/>
    <w:rsid w:val="003B5547"/>
    <w:rsid w:val="003C0793"/>
    <w:rsid w:val="003C3398"/>
    <w:rsid w:val="003D4E96"/>
    <w:rsid w:val="003E0BDA"/>
    <w:rsid w:val="003F5905"/>
    <w:rsid w:val="003F702F"/>
    <w:rsid w:val="0041151E"/>
    <w:rsid w:val="004218EA"/>
    <w:rsid w:val="00432049"/>
    <w:rsid w:val="00487E1E"/>
    <w:rsid w:val="004937FE"/>
    <w:rsid w:val="00497688"/>
    <w:rsid w:val="004B5E53"/>
    <w:rsid w:val="004C0B92"/>
    <w:rsid w:val="004D0C79"/>
    <w:rsid w:val="004E1A1A"/>
    <w:rsid w:val="004F33AD"/>
    <w:rsid w:val="004F41C5"/>
    <w:rsid w:val="00525499"/>
    <w:rsid w:val="0053398B"/>
    <w:rsid w:val="005368BD"/>
    <w:rsid w:val="0054246A"/>
    <w:rsid w:val="00551B89"/>
    <w:rsid w:val="00563BDC"/>
    <w:rsid w:val="0057226F"/>
    <w:rsid w:val="0058042A"/>
    <w:rsid w:val="00592868"/>
    <w:rsid w:val="00593352"/>
    <w:rsid w:val="005B3025"/>
    <w:rsid w:val="005B4FBE"/>
    <w:rsid w:val="005B7B44"/>
    <w:rsid w:val="005C39BD"/>
    <w:rsid w:val="005E177D"/>
    <w:rsid w:val="005F4C95"/>
    <w:rsid w:val="00603DF3"/>
    <w:rsid w:val="0061345C"/>
    <w:rsid w:val="00613A17"/>
    <w:rsid w:val="0062531F"/>
    <w:rsid w:val="0062754D"/>
    <w:rsid w:val="00680E8D"/>
    <w:rsid w:val="00681F70"/>
    <w:rsid w:val="006971F0"/>
    <w:rsid w:val="006A710A"/>
    <w:rsid w:val="006B4980"/>
    <w:rsid w:val="006B6DB0"/>
    <w:rsid w:val="006D0378"/>
    <w:rsid w:val="006E7CB7"/>
    <w:rsid w:val="006F19A4"/>
    <w:rsid w:val="00706ED7"/>
    <w:rsid w:val="007231F8"/>
    <w:rsid w:val="00775BAF"/>
    <w:rsid w:val="00794419"/>
    <w:rsid w:val="0079690A"/>
    <w:rsid w:val="007C2DEC"/>
    <w:rsid w:val="007C3791"/>
    <w:rsid w:val="007D07E1"/>
    <w:rsid w:val="007F1A71"/>
    <w:rsid w:val="008355F8"/>
    <w:rsid w:val="008545FD"/>
    <w:rsid w:val="00863F7C"/>
    <w:rsid w:val="00865337"/>
    <w:rsid w:val="00870FDD"/>
    <w:rsid w:val="0088093D"/>
    <w:rsid w:val="008B42B3"/>
    <w:rsid w:val="008B6699"/>
    <w:rsid w:val="008B7CCA"/>
    <w:rsid w:val="008C0FB7"/>
    <w:rsid w:val="008C4555"/>
    <w:rsid w:val="008D7C28"/>
    <w:rsid w:val="008E1233"/>
    <w:rsid w:val="008E3459"/>
    <w:rsid w:val="00905849"/>
    <w:rsid w:val="009161A0"/>
    <w:rsid w:val="00955B25"/>
    <w:rsid w:val="00967E96"/>
    <w:rsid w:val="00981D81"/>
    <w:rsid w:val="00994855"/>
    <w:rsid w:val="009B3708"/>
    <w:rsid w:val="009C5363"/>
    <w:rsid w:val="009D1D0E"/>
    <w:rsid w:val="009F5AA8"/>
    <w:rsid w:val="00A30DEA"/>
    <w:rsid w:val="00A36D73"/>
    <w:rsid w:val="00A4150A"/>
    <w:rsid w:val="00A62D8E"/>
    <w:rsid w:val="00A653BB"/>
    <w:rsid w:val="00A845FF"/>
    <w:rsid w:val="00A95FB3"/>
    <w:rsid w:val="00AA338D"/>
    <w:rsid w:val="00AC2BCC"/>
    <w:rsid w:val="00AD12CB"/>
    <w:rsid w:val="00B00D8A"/>
    <w:rsid w:val="00B04530"/>
    <w:rsid w:val="00B1642B"/>
    <w:rsid w:val="00B255A5"/>
    <w:rsid w:val="00B35180"/>
    <w:rsid w:val="00B45F27"/>
    <w:rsid w:val="00B60BBE"/>
    <w:rsid w:val="00B73BF6"/>
    <w:rsid w:val="00B74F13"/>
    <w:rsid w:val="00B9341F"/>
    <w:rsid w:val="00B9406B"/>
    <w:rsid w:val="00B95F1E"/>
    <w:rsid w:val="00BB529A"/>
    <w:rsid w:val="00BD2A8E"/>
    <w:rsid w:val="00BF70F7"/>
    <w:rsid w:val="00C03385"/>
    <w:rsid w:val="00C1268B"/>
    <w:rsid w:val="00C207A0"/>
    <w:rsid w:val="00C31480"/>
    <w:rsid w:val="00C33B9C"/>
    <w:rsid w:val="00C37B08"/>
    <w:rsid w:val="00C41477"/>
    <w:rsid w:val="00C52620"/>
    <w:rsid w:val="00C63328"/>
    <w:rsid w:val="00C64BD4"/>
    <w:rsid w:val="00C95A8B"/>
    <w:rsid w:val="00CA1130"/>
    <w:rsid w:val="00CA727D"/>
    <w:rsid w:val="00CC69FF"/>
    <w:rsid w:val="00CD4231"/>
    <w:rsid w:val="00CE2DF9"/>
    <w:rsid w:val="00CF2E98"/>
    <w:rsid w:val="00CF3ECB"/>
    <w:rsid w:val="00CF448F"/>
    <w:rsid w:val="00D005AC"/>
    <w:rsid w:val="00D22709"/>
    <w:rsid w:val="00D74444"/>
    <w:rsid w:val="00D83F96"/>
    <w:rsid w:val="00D87971"/>
    <w:rsid w:val="00D91D45"/>
    <w:rsid w:val="00DA6191"/>
    <w:rsid w:val="00DC7205"/>
    <w:rsid w:val="00E27DF6"/>
    <w:rsid w:val="00E50845"/>
    <w:rsid w:val="00E50E2D"/>
    <w:rsid w:val="00E56E59"/>
    <w:rsid w:val="00E643A8"/>
    <w:rsid w:val="00E8017D"/>
    <w:rsid w:val="00E85D98"/>
    <w:rsid w:val="00EC0D71"/>
    <w:rsid w:val="00EC580B"/>
    <w:rsid w:val="00EF66E7"/>
    <w:rsid w:val="00EF68A2"/>
    <w:rsid w:val="00F16CB0"/>
    <w:rsid w:val="00F17C78"/>
    <w:rsid w:val="00FB3090"/>
    <w:rsid w:val="00FC33D1"/>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E8017D"/>
    <w:rPr>
      <w:sz w:val="22"/>
      <w:szCs w:val="22"/>
      <w:lang w:eastAsia="en-US"/>
    </w:rPr>
  </w:style>
  <w:style w:type="character" w:styleId="Kommentarzeichen">
    <w:name w:val="annotation reference"/>
    <w:basedOn w:val="Absatz-Standardschriftart"/>
    <w:uiPriority w:val="99"/>
    <w:semiHidden/>
    <w:unhideWhenUsed/>
    <w:rsid w:val="00E8017D"/>
    <w:rPr>
      <w:sz w:val="16"/>
      <w:szCs w:val="16"/>
    </w:rPr>
  </w:style>
  <w:style w:type="paragraph" w:styleId="Kommentartext">
    <w:name w:val="annotation text"/>
    <w:basedOn w:val="Standard"/>
    <w:link w:val="KommentartextZchn"/>
    <w:uiPriority w:val="99"/>
    <w:semiHidden/>
    <w:unhideWhenUsed/>
    <w:rsid w:val="00E801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17D"/>
    <w:rPr>
      <w:lang w:eastAsia="en-US"/>
    </w:rPr>
  </w:style>
  <w:style w:type="paragraph" w:styleId="Kommentarthema">
    <w:name w:val="annotation subject"/>
    <w:basedOn w:val="Kommentartext"/>
    <w:next w:val="Kommentartext"/>
    <w:link w:val="KommentarthemaZchn"/>
    <w:uiPriority w:val="99"/>
    <w:semiHidden/>
    <w:unhideWhenUsed/>
    <w:rsid w:val="00E8017D"/>
    <w:rPr>
      <w:b/>
      <w:bCs/>
    </w:rPr>
  </w:style>
  <w:style w:type="character" w:customStyle="1" w:styleId="KommentarthemaZchn">
    <w:name w:val="Kommentarthema Zchn"/>
    <w:basedOn w:val="KommentartextZchn"/>
    <w:link w:val="Kommentarthema"/>
    <w:uiPriority w:val="99"/>
    <w:semiHidden/>
    <w:rsid w:val="00E8017D"/>
    <w:rPr>
      <w:b/>
      <w:bCs/>
      <w:lang w:eastAsia="en-US"/>
    </w:rPr>
  </w:style>
  <w:style w:type="character" w:styleId="Hyperlink">
    <w:name w:val="Hyperlink"/>
    <w:basedOn w:val="Absatz-Standardschriftart"/>
    <w:uiPriority w:val="99"/>
    <w:unhideWhenUsed/>
    <w:rsid w:val="007231F8"/>
    <w:rPr>
      <w:color w:val="0563C1" w:themeColor="hyperlink"/>
      <w:u w:val="single"/>
    </w:rPr>
  </w:style>
  <w:style w:type="character" w:styleId="NichtaufgelsteErwhnung">
    <w:name w:val="Unresolved Mention"/>
    <w:basedOn w:val="Absatz-Standardschriftart"/>
    <w:uiPriority w:val="99"/>
    <w:semiHidden/>
    <w:unhideWhenUsed/>
    <w:rsid w:val="00497688"/>
    <w:rPr>
      <w:color w:val="605E5C"/>
      <w:shd w:val="clear" w:color="auto" w:fill="E1DFDD"/>
    </w:rPr>
  </w:style>
  <w:style w:type="character" w:styleId="BesuchterLink">
    <w:name w:val="FollowedHyperlink"/>
    <w:basedOn w:val="Absatz-Standardschriftart"/>
    <w:uiPriority w:val="99"/>
    <w:semiHidden/>
    <w:unhideWhenUsed/>
    <w:rsid w:val="00775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6784064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6</cp:revision>
  <cp:lastPrinted>2023-03-01T11:49:00Z</cp:lastPrinted>
  <dcterms:created xsi:type="dcterms:W3CDTF">2023-03-01T11:01:00Z</dcterms:created>
  <dcterms:modified xsi:type="dcterms:W3CDTF">2023-03-02T06:44:00Z</dcterms:modified>
</cp:coreProperties>
</file>