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89" w:rsidRDefault="00791671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pt;margin-top:-77.9pt;width:594.75pt;height:840.9pt;z-index:-251658752;mso-position-horizontal-relative:text;mso-position-vertical-relative:text">
            <v:imagedata r:id="rId4" o:title="BR_Musteraushang_Juli_HG"/>
          </v:shape>
        </w:pict>
      </w:r>
    </w:p>
    <w:p w:rsidR="007E3A89" w:rsidRDefault="007E3A89">
      <w:pPr>
        <w:spacing w:after="0" w:line="200" w:lineRule="exact"/>
        <w:rPr>
          <w:sz w:val="20"/>
          <w:szCs w:val="20"/>
        </w:rPr>
      </w:pPr>
    </w:p>
    <w:p w:rsidR="007E3A89" w:rsidRDefault="007E3A89">
      <w:pPr>
        <w:spacing w:after="0" w:line="200" w:lineRule="exact"/>
        <w:rPr>
          <w:sz w:val="20"/>
          <w:szCs w:val="20"/>
        </w:rPr>
      </w:pPr>
    </w:p>
    <w:p w:rsidR="007E3A89" w:rsidRDefault="007E3A89">
      <w:pPr>
        <w:spacing w:after="0" w:line="200" w:lineRule="exact"/>
        <w:rPr>
          <w:sz w:val="20"/>
          <w:szCs w:val="20"/>
        </w:rPr>
      </w:pPr>
    </w:p>
    <w:p w:rsidR="007E3A89" w:rsidRDefault="00E96311">
      <w:pPr>
        <w:spacing w:after="0" w:line="857" w:lineRule="exact"/>
        <w:ind w:left="452" w:right="6938"/>
        <w:jc w:val="both"/>
        <w:rPr>
          <w:rFonts w:ascii="Myriad Pro" w:eastAsia="Myriad Pro" w:hAnsi="Myriad Pro" w:cs="Myriad Pro"/>
          <w:sz w:val="76"/>
          <w:szCs w:val="76"/>
        </w:rPr>
      </w:pPr>
      <w:proofErr w:type="spellStart"/>
      <w:r>
        <w:rPr>
          <w:rFonts w:ascii="Myriad Pro" w:eastAsia="Myriad Pro" w:hAnsi="Myriad Pro" w:cs="Myriad Pro"/>
          <w:b/>
          <w:bCs/>
          <w:color w:val="822711"/>
          <w:position w:val="2"/>
          <w:sz w:val="76"/>
          <w:szCs w:val="76"/>
        </w:rPr>
        <w:t>Haupt</w:t>
      </w:r>
      <w:proofErr w:type="spellEnd"/>
      <w:r>
        <w:rPr>
          <w:rFonts w:ascii="Myriad Pro" w:eastAsia="Myriad Pro" w:hAnsi="Myriad Pro" w:cs="Myriad Pro"/>
          <w:b/>
          <w:bCs/>
          <w:color w:val="822711"/>
          <w:position w:val="2"/>
          <w:sz w:val="76"/>
          <w:szCs w:val="76"/>
        </w:rPr>
        <w:t>- und</w:t>
      </w:r>
    </w:p>
    <w:p w:rsidR="007E3A89" w:rsidRDefault="00E96311">
      <w:pPr>
        <w:spacing w:after="0" w:line="912" w:lineRule="exact"/>
        <w:ind w:left="452" w:right="5422"/>
        <w:jc w:val="both"/>
        <w:rPr>
          <w:rFonts w:ascii="Myriad Pro Light" w:eastAsia="Myriad Pro Light" w:hAnsi="Myriad Pro Light" w:cs="Myriad Pro Light"/>
          <w:sz w:val="76"/>
          <w:szCs w:val="76"/>
        </w:rPr>
      </w:pPr>
      <w:proofErr w:type="spellStart"/>
      <w:r>
        <w:rPr>
          <w:rFonts w:ascii="Myriad Pro" w:eastAsia="Myriad Pro" w:hAnsi="Myriad Pro" w:cs="Myriad Pro"/>
          <w:b/>
          <w:bCs/>
          <w:color w:val="822711"/>
          <w:spacing w:val="-2"/>
          <w:position w:val="1"/>
          <w:sz w:val="76"/>
          <w:szCs w:val="76"/>
        </w:rPr>
        <w:t>N</w:t>
      </w:r>
      <w:r>
        <w:rPr>
          <w:rFonts w:ascii="Myriad Pro" w:eastAsia="Myriad Pro" w:hAnsi="Myriad Pro" w:cs="Myriad Pro"/>
          <w:b/>
          <w:bCs/>
          <w:color w:val="822711"/>
          <w:position w:val="1"/>
          <w:sz w:val="76"/>
          <w:szCs w:val="76"/>
        </w:rPr>
        <w:t>e</w:t>
      </w:r>
      <w:r>
        <w:rPr>
          <w:rFonts w:ascii="Myriad Pro" w:eastAsia="Myriad Pro" w:hAnsi="Myriad Pro" w:cs="Myriad Pro"/>
          <w:b/>
          <w:bCs/>
          <w:color w:val="822711"/>
          <w:spacing w:val="2"/>
          <w:position w:val="1"/>
          <w:sz w:val="76"/>
          <w:szCs w:val="76"/>
        </w:rPr>
        <w:t>b</w:t>
      </w:r>
      <w:r>
        <w:rPr>
          <w:rFonts w:ascii="Myriad Pro" w:eastAsia="Myriad Pro" w:hAnsi="Myriad Pro" w:cs="Myriad Pro"/>
          <w:b/>
          <w:bCs/>
          <w:color w:val="822711"/>
          <w:position w:val="1"/>
          <w:sz w:val="76"/>
          <w:szCs w:val="76"/>
        </w:rPr>
        <w:t>enjobs</w:t>
      </w:r>
      <w:proofErr w:type="spellEnd"/>
      <w:r>
        <w:rPr>
          <w:rFonts w:ascii="Myriad Pro" w:eastAsia="Myriad Pro" w:hAnsi="Myriad Pro" w:cs="Myriad Pro"/>
          <w:b/>
          <w:bCs/>
          <w:color w:val="822711"/>
          <w:position w:val="1"/>
          <w:sz w:val="76"/>
          <w:szCs w:val="76"/>
        </w:rPr>
        <w:t xml:space="preserve">: </w:t>
      </w:r>
      <w:r>
        <w:rPr>
          <w:rFonts w:ascii="Myriad Pro Light" w:eastAsia="Myriad Pro Light" w:hAnsi="Myriad Pro Light" w:cs="Myriad Pro Light"/>
          <w:color w:val="822711"/>
          <w:spacing w:val="-29"/>
          <w:position w:val="1"/>
          <w:sz w:val="76"/>
          <w:szCs w:val="76"/>
        </w:rPr>
        <w:t>W</w:t>
      </w:r>
      <w:r>
        <w:rPr>
          <w:rFonts w:ascii="Myriad Pro Light" w:eastAsia="Myriad Pro Light" w:hAnsi="Myriad Pro Light" w:cs="Myriad Pro Light"/>
          <w:color w:val="822711"/>
          <w:position w:val="1"/>
          <w:sz w:val="76"/>
          <w:szCs w:val="76"/>
        </w:rPr>
        <w:t>as</w:t>
      </w:r>
    </w:p>
    <w:p w:rsidR="007E3A89" w:rsidRDefault="00E96311">
      <w:pPr>
        <w:spacing w:after="0" w:line="912" w:lineRule="exact"/>
        <w:ind w:left="452" w:right="5503"/>
        <w:jc w:val="both"/>
        <w:rPr>
          <w:rFonts w:ascii="Myriad Pro Light" w:eastAsia="Myriad Pro Light" w:hAnsi="Myriad Pro Light" w:cs="Myriad Pro Light"/>
          <w:sz w:val="76"/>
          <w:szCs w:val="76"/>
        </w:rPr>
      </w:pPr>
      <w:proofErr w:type="spellStart"/>
      <w:r>
        <w:rPr>
          <w:rFonts w:ascii="Myriad Pro Light" w:eastAsia="Myriad Pro Light" w:hAnsi="Myriad Pro Light" w:cs="Myriad Pro Light"/>
          <w:color w:val="822711"/>
          <w:position w:val="1"/>
          <w:sz w:val="76"/>
          <w:szCs w:val="76"/>
        </w:rPr>
        <w:t>ist</w:t>
      </w:r>
      <w:proofErr w:type="spellEnd"/>
      <w:r>
        <w:rPr>
          <w:rFonts w:ascii="Myriad Pro Light" w:eastAsia="Myriad Pro Light" w:hAnsi="Myriad Pro Light" w:cs="Myriad Pro Light"/>
          <w:color w:val="822711"/>
          <w:position w:val="1"/>
          <w:sz w:val="76"/>
          <w:szCs w:val="76"/>
        </w:rPr>
        <w:t xml:space="preserve"> </w:t>
      </w:r>
      <w:proofErr w:type="spellStart"/>
      <w:r>
        <w:rPr>
          <w:rFonts w:ascii="Myriad Pro Light" w:eastAsia="Myriad Pro Light" w:hAnsi="Myriad Pro Light" w:cs="Myriad Pro Light"/>
          <w:color w:val="822711"/>
          <w:position w:val="1"/>
          <w:sz w:val="76"/>
          <w:szCs w:val="76"/>
        </w:rPr>
        <w:t>zu</w:t>
      </w:r>
      <w:proofErr w:type="spellEnd"/>
      <w:r>
        <w:rPr>
          <w:rFonts w:ascii="Myriad Pro Light" w:eastAsia="Myriad Pro Light" w:hAnsi="Myriad Pro Light" w:cs="Myriad Pro Light"/>
          <w:color w:val="822711"/>
          <w:position w:val="1"/>
          <w:sz w:val="76"/>
          <w:szCs w:val="76"/>
        </w:rPr>
        <w:t xml:space="preserve"> </w:t>
      </w:r>
      <w:proofErr w:type="spellStart"/>
      <w:r>
        <w:rPr>
          <w:rFonts w:ascii="Myriad Pro Light" w:eastAsia="Myriad Pro Light" w:hAnsi="Myriad Pro Light" w:cs="Myriad Pro Light"/>
          <w:color w:val="822711"/>
          <w:position w:val="1"/>
          <w:sz w:val="76"/>
          <w:szCs w:val="76"/>
        </w:rPr>
        <w:t>beac</w:t>
      </w:r>
      <w:r>
        <w:rPr>
          <w:rFonts w:ascii="Myriad Pro Light" w:eastAsia="Myriad Pro Light" w:hAnsi="Myriad Pro Light" w:cs="Myriad Pro Light"/>
          <w:color w:val="822711"/>
          <w:spacing w:val="-4"/>
          <w:position w:val="1"/>
          <w:sz w:val="76"/>
          <w:szCs w:val="76"/>
        </w:rPr>
        <w:t>h</w:t>
      </w:r>
      <w:r>
        <w:rPr>
          <w:rFonts w:ascii="Myriad Pro Light" w:eastAsia="Myriad Pro Light" w:hAnsi="Myriad Pro Light" w:cs="Myriad Pro Light"/>
          <w:color w:val="822711"/>
          <w:spacing w:val="-5"/>
          <w:position w:val="1"/>
          <w:sz w:val="76"/>
          <w:szCs w:val="76"/>
        </w:rPr>
        <w:t>t</w:t>
      </w:r>
      <w:r>
        <w:rPr>
          <w:rFonts w:ascii="Myriad Pro Light" w:eastAsia="Myriad Pro Light" w:hAnsi="Myriad Pro Light" w:cs="Myriad Pro Light"/>
          <w:color w:val="822711"/>
          <w:position w:val="1"/>
          <w:sz w:val="76"/>
          <w:szCs w:val="76"/>
        </w:rPr>
        <w:t>en</w:t>
      </w:r>
      <w:proofErr w:type="spellEnd"/>
      <w:r>
        <w:rPr>
          <w:rFonts w:ascii="Myriad Pro Light" w:eastAsia="Myriad Pro Light" w:hAnsi="Myriad Pro Light" w:cs="Myriad Pro Light"/>
          <w:color w:val="822711"/>
          <w:position w:val="1"/>
          <w:sz w:val="76"/>
          <w:szCs w:val="76"/>
        </w:rPr>
        <w:t>?</w:t>
      </w:r>
    </w:p>
    <w:p w:rsidR="007E3A89" w:rsidRDefault="007E3A89">
      <w:pPr>
        <w:spacing w:before="2" w:after="0" w:line="130" w:lineRule="exact"/>
        <w:rPr>
          <w:sz w:val="13"/>
          <w:szCs w:val="13"/>
        </w:rPr>
      </w:pPr>
    </w:p>
    <w:p w:rsidR="007E3A89" w:rsidRDefault="007E3A89">
      <w:pPr>
        <w:spacing w:after="0" w:line="200" w:lineRule="exact"/>
        <w:rPr>
          <w:sz w:val="20"/>
          <w:szCs w:val="20"/>
        </w:rPr>
      </w:pPr>
    </w:p>
    <w:p w:rsidR="007E3A89" w:rsidRDefault="00E96311">
      <w:pPr>
        <w:spacing w:after="0" w:line="245" w:lineRule="auto"/>
        <w:ind w:left="448" w:right="24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Nac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seriöse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habe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wische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wa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2,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Millione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Deutsch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zw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mehr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Besch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ftigun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–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tliche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Imme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wiede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ell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dabei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nac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1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erhältni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wische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Hau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Nebenberuf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Müsse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inne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übe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Nebenjo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ormie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diese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Nebe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ntä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tig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ert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ag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erbi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?</w:t>
      </w:r>
    </w:p>
    <w:p w:rsidR="007E3A89" w:rsidRDefault="007E3A89">
      <w:pPr>
        <w:spacing w:before="4" w:after="0" w:line="140" w:lineRule="exact"/>
        <w:rPr>
          <w:sz w:val="14"/>
          <w:szCs w:val="14"/>
        </w:rPr>
      </w:pPr>
    </w:p>
    <w:p w:rsidR="007E3A89" w:rsidRDefault="007E3A89">
      <w:pPr>
        <w:spacing w:after="0" w:line="200" w:lineRule="exact"/>
        <w:rPr>
          <w:sz w:val="20"/>
          <w:szCs w:val="20"/>
        </w:rPr>
      </w:pPr>
    </w:p>
    <w:p w:rsidR="007E3A89" w:rsidRPr="00791671" w:rsidRDefault="00791671" w:rsidP="00791671">
      <w:pPr>
        <w:autoSpaceDE w:val="0"/>
        <w:autoSpaceDN w:val="0"/>
        <w:adjustRightInd w:val="0"/>
        <w:spacing w:before="11" w:after="0" w:line="240" w:lineRule="auto"/>
        <w:ind w:left="447" w:right="69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822711"/>
          <w:spacing w:val="5"/>
          <w:sz w:val="24"/>
          <w:szCs w:val="24"/>
        </w:rPr>
        <w:t>GRUNDSÄTZLICHE REGELUNG</w:t>
      </w:r>
    </w:p>
    <w:p w:rsidR="007E3A89" w:rsidRDefault="007E3A89">
      <w:pPr>
        <w:spacing w:before="1" w:after="0" w:line="280" w:lineRule="exact"/>
        <w:rPr>
          <w:sz w:val="28"/>
          <w:szCs w:val="28"/>
        </w:rPr>
      </w:pPr>
    </w:p>
    <w:p w:rsidR="007E3A89" w:rsidRDefault="00E96311">
      <w:pPr>
        <w:spacing w:after="0" w:line="288" w:lineRule="exact"/>
        <w:ind w:left="443" w:right="25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innen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önnen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über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grunds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tzlich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erfü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Dies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schlie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ß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auch</w:t>
      </w:r>
      <w:proofErr w:type="spellEnd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Nebe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pacing w:val="-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emeine</w:t>
      </w:r>
      <w:proofErr w:type="spellEnd"/>
      <w:r>
        <w:rPr>
          <w:rFonts w:ascii="Calibri" w:eastAsia="Calibri" w:hAnsi="Calibri" w:cs="Calibri"/>
          <w:color w:val="231F20"/>
          <w:spacing w:val="-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w w:val="99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orm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tions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flic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des</w:t>
      </w:r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ebe</w:t>
      </w:r>
      <w:r>
        <w:rPr>
          <w:rFonts w:ascii="Calibri" w:eastAsia="Calibri" w:hAnsi="Calibri" w:cs="Calibri"/>
          <w:color w:val="231F20"/>
          <w:spacing w:val="-4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w w:val="99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sei</w:t>
      </w:r>
      <w:proofErr w:type="spellEnd"/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denn</w:t>
      </w:r>
      <w:proofErr w:type="spellEnd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color w:val="231F20"/>
          <w:spacing w:val="-26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Arbeits</w:t>
      </w:r>
      <w:proofErr w:type="spellEnd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-</w:t>
      </w:r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ande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slau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ende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elun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gilt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z.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für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9"/>
          <w:w w:val="98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w w:val="98"/>
          <w:sz w:val="24"/>
          <w:szCs w:val="24"/>
        </w:rPr>
        <w:t>arifbesch</w:t>
      </w:r>
      <w:r>
        <w:rPr>
          <w:rFonts w:ascii="Calibri" w:eastAsia="Calibri" w:hAnsi="Calibri" w:cs="Calibri"/>
          <w:color w:val="231F20"/>
          <w:spacing w:val="-1"/>
          <w:w w:val="98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w w:val="98"/>
          <w:sz w:val="24"/>
          <w:szCs w:val="24"/>
        </w:rPr>
        <w:t>fti</w:t>
      </w:r>
      <w:r>
        <w:rPr>
          <w:rFonts w:ascii="Calibri" w:eastAsia="Calibri" w:hAnsi="Calibri" w:cs="Calibri"/>
          <w:color w:val="231F20"/>
          <w:spacing w:val="-4"/>
          <w:w w:val="98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3"/>
          <w:w w:val="98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w w:val="98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6"/>
          <w:w w:val="9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Öf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tlichen</w:t>
      </w:r>
      <w:proofErr w:type="spellEnd"/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Dien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E3A89" w:rsidRDefault="007E3A89">
      <w:pPr>
        <w:spacing w:before="8" w:after="0" w:line="280" w:lineRule="exact"/>
        <w:rPr>
          <w:sz w:val="28"/>
          <w:szCs w:val="28"/>
        </w:rPr>
      </w:pPr>
    </w:p>
    <w:p w:rsidR="007E3A89" w:rsidRDefault="00E96311">
      <w:pPr>
        <w:spacing w:after="0" w:line="288" w:lineRule="exact"/>
        <w:ind w:left="443" w:right="25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önnen</w:t>
      </w:r>
      <w:proofErr w:type="spellEnd"/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Klauseln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um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Thema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„</w:t>
      </w: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Nebe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“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thal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enn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diese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esse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des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schüt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pauschales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erbot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jed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eder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Nebe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näher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begründ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assende</w:t>
      </w:r>
      <w:proofErr w:type="spellEnd"/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orm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tions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- und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Genehmigungs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sind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alle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dings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ulässig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Grunds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tzlich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erlau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Nebe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für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ur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ernehmen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E3A89" w:rsidRDefault="007E3A89">
      <w:pPr>
        <w:spacing w:before="10" w:after="0" w:line="280" w:lineRule="exact"/>
        <w:rPr>
          <w:sz w:val="28"/>
          <w:szCs w:val="28"/>
        </w:rPr>
      </w:pPr>
    </w:p>
    <w:p w:rsidR="00791671" w:rsidRDefault="00791671" w:rsidP="00791671">
      <w:pPr>
        <w:autoSpaceDE w:val="0"/>
        <w:autoSpaceDN w:val="0"/>
        <w:adjustRightInd w:val="0"/>
        <w:spacing w:after="0" w:line="240" w:lineRule="auto"/>
        <w:ind w:left="448" w:right="57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822711"/>
          <w:spacing w:val="5"/>
          <w:sz w:val="24"/>
          <w:szCs w:val="24"/>
        </w:rPr>
        <w:t>BUNDESURLAUBS- UND ARBEITSZEITGESETZ</w:t>
      </w:r>
    </w:p>
    <w:p w:rsidR="007E3A89" w:rsidRDefault="007E3A89">
      <w:pPr>
        <w:spacing w:before="1" w:after="0" w:line="280" w:lineRule="exact"/>
        <w:rPr>
          <w:sz w:val="28"/>
          <w:szCs w:val="28"/>
        </w:rPr>
      </w:pPr>
    </w:p>
    <w:p w:rsidR="007E3A89" w:rsidRDefault="00E96311">
      <w:pPr>
        <w:spacing w:after="0" w:line="288" w:lineRule="exact"/>
        <w:ind w:left="443" w:right="25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Ausübung</w:t>
      </w:r>
      <w:proofErr w:type="spellEnd"/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eines</w:t>
      </w:r>
      <w:proofErr w:type="spellEnd"/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Nebenjo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sind</w:t>
      </w:r>
      <w:proofErr w:type="spellEnd"/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9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timmun</w:t>
      </w:r>
      <w:r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1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des</w:t>
      </w:r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BUrlG</w:t>
      </w:r>
      <w:proofErr w:type="spellEnd"/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z.</w:t>
      </w:r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öche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tliche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Höch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d.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48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Stunden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),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Minde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truh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wie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Sonn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-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eier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agsruhe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Nach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§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8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BUrlG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gilt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Urlaub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Phase der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Erholun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ang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eiche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Nebe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dieser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einsch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E3A89" w:rsidRDefault="007E3A89">
      <w:pPr>
        <w:spacing w:before="10" w:after="0" w:line="280" w:lineRule="exact"/>
        <w:rPr>
          <w:sz w:val="28"/>
          <w:szCs w:val="28"/>
        </w:rPr>
      </w:pPr>
    </w:p>
    <w:p w:rsidR="00791671" w:rsidRDefault="00791671" w:rsidP="00791671">
      <w:pPr>
        <w:autoSpaceDE w:val="0"/>
        <w:autoSpaceDN w:val="0"/>
        <w:adjustRightInd w:val="0"/>
        <w:spacing w:after="0" w:line="240" w:lineRule="auto"/>
        <w:ind w:left="448" w:right="599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822711"/>
          <w:spacing w:val="9"/>
          <w:sz w:val="24"/>
          <w:szCs w:val="24"/>
        </w:rPr>
        <w:t>NEBENTÄTIGKEIT TROTZ KRANKSCHREIBUNG?</w:t>
      </w:r>
    </w:p>
    <w:p w:rsidR="007E3A89" w:rsidRDefault="007E3A89">
      <w:pPr>
        <w:spacing w:before="1" w:after="0" w:line="280" w:lineRule="exact"/>
        <w:rPr>
          <w:sz w:val="28"/>
          <w:szCs w:val="28"/>
        </w:rPr>
      </w:pPr>
    </w:p>
    <w:p w:rsidR="007E3A89" w:rsidRDefault="00E96311">
      <w:pPr>
        <w:spacing w:after="0" w:line="288" w:lineRule="exact"/>
        <w:ind w:left="443" w:right="25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äh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end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einer</w:t>
      </w:r>
      <w:proofErr w:type="spellEnd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sch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eibung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Hau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tjob</w:t>
      </w:r>
      <w:proofErr w:type="spellEnd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müssen</w:t>
      </w:r>
      <w:proofErr w:type="spellEnd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Genesung</w:t>
      </w:r>
      <w:proofErr w:type="spellEnd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ö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dern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Nebe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die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sind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erlau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pauschales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erbot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aller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Nebe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jedoch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E3A89" w:rsidRDefault="007E3A89">
      <w:pPr>
        <w:spacing w:before="10" w:after="0" w:line="280" w:lineRule="exact"/>
        <w:rPr>
          <w:sz w:val="28"/>
          <w:szCs w:val="28"/>
        </w:rPr>
      </w:pPr>
    </w:p>
    <w:p w:rsidR="00791671" w:rsidRDefault="00791671" w:rsidP="00791671">
      <w:pPr>
        <w:autoSpaceDE w:val="0"/>
        <w:autoSpaceDN w:val="0"/>
        <w:adjustRightInd w:val="0"/>
        <w:spacing w:after="0" w:line="240" w:lineRule="auto"/>
        <w:ind w:left="448" w:right="759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822711"/>
          <w:spacing w:val="5"/>
          <w:sz w:val="24"/>
          <w:szCs w:val="24"/>
        </w:rPr>
        <w:t>WAS TUN IN ZWEIFELSFÄLLEN?</w:t>
      </w:r>
    </w:p>
    <w:p w:rsidR="007E3A89" w:rsidRDefault="007E3A89">
      <w:pPr>
        <w:spacing w:before="1" w:after="0" w:line="280" w:lineRule="exact"/>
        <w:rPr>
          <w:sz w:val="28"/>
          <w:szCs w:val="28"/>
        </w:rPr>
      </w:pPr>
      <w:bookmarkStart w:id="0" w:name="_GoBack"/>
      <w:bookmarkEnd w:id="0"/>
    </w:p>
    <w:p w:rsidR="007E3A89" w:rsidRDefault="00E96311">
      <w:pPr>
        <w:spacing w:after="0" w:line="288" w:lineRule="exact"/>
        <w:ind w:left="443" w:right="25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ts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häufig</w:t>
      </w:r>
      <w:proofErr w:type="spellEnd"/>
      <w:r>
        <w:rPr>
          <w:rFonts w:ascii="Calibri" w:eastAsia="Calibri" w:hAnsi="Calibri" w:cs="Calibri"/>
          <w:color w:val="231F20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eindeuti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tsla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ann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tsam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sein,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den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ab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über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epla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Nebe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tig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ormie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Gerne</w:t>
      </w:r>
      <w:proofErr w:type="spellEnd"/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Ihnen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auch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Ihr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trie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diesem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Thema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erfügung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uns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an,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hel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!</w:t>
      </w:r>
    </w:p>
    <w:p w:rsidR="007E3A89" w:rsidRDefault="007E3A89">
      <w:pPr>
        <w:spacing w:before="2" w:after="0" w:line="140" w:lineRule="exact"/>
        <w:rPr>
          <w:sz w:val="14"/>
          <w:szCs w:val="14"/>
        </w:rPr>
      </w:pPr>
    </w:p>
    <w:p w:rsidR="007E3A89" w:rsidRDefault="00E96311">
      <w:pPr>
        <w:spacing w:after="0" w:line="289" w:lineRule="exact"/>
        <w:ind w:right="29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Der </w:t>
      </w:r>
      <w:r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BR</w:t>
      </w:r>
    </w:p>
    <w:p w:rsidR="007E3A89" w:rsidRDefault="007E3A89">
      <w:pPr>
        <w:spacing w:after="0" w:line="200" w:lineRule="exact"/>
        <w:rPr>
          <w:sz w:val="20"/>
          <w:szCs w:val="20"/>
        </w:rPr>
      </w:pPr>
    </w:p>
    <w:p w:rsidR="007E3A89" w:rsidRDefault="007E3A89">
      <w:pPr>
        <w:spacing w:before="15" w:after="0" w:line="260" w:lineRule="exact"/>
        <w:rPr>
          <w:sz w:val="26"/>
          <w:szCs w:val="26"/>
        </w:rPr>
      </w:pPr>
    </w:p>
    <w:p w:rsidR="007E3A89" w:rsidRDefault="00E96311">
      <w:pPr>
        <w:spacing w:before="19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822711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822711"/>
          <w:sz w:val="20"/>
          <w:szCs w:val="20"/>
        </w:rPr>
        <w:t>ei</w:t>
      </w:r>
      <w:r>
        <w:rPr>
          <w:rFonts w:ascii="Calibri" w:eastAsia="Calibri" w:hAnsi="Calibri" w:cs="Calibri"/>
          <w:b/>
          <w:bCs/>
          <w:color w:val="822711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82271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822711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82271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color w:val="8227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82271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822711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822711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82271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822711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822711"/>
          <w:sz w:val="20"/>
          <w:szCs w:val="20"/>
        </w:rPr>
        <w:t>tionen</w:t>
      </w:r>
      <w:proofErr w:type="spellEnd"/>
      <w:r>
        <w:rPr>
          <w:rFonts w:ascii="Calibri" w:eastAsia="Calibri" w:hAnsi="Calibri" w:cs="Calibri"/>
          <w:b/>
          <w:bCs/>
          <w:color w:val="822711"/>
          <w:sz w:val="20"/>
          <w:szCs w:val="20"/>
        </w:rPr>
        <w:t>:</w:t>
      </w:r>
    </w:p>
    <w:p w:rsidR="007E3A89" w:rsidRDefault="00E96311">
      <w:pPr>
        <w:spacing w:before="52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BUrl</w:t>
      </w:r>
      <w:r>
        <w:rPr>
          <w:rFonts w:ascii="Calibri" w:eastAsia="Calibri" w:hAnsi="Calibri" w:cs="Calibri"/>
          <w:color w:val="82271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un</w:t>
      </w:r>
      <w:r>
        <w:rPr>
          <w:rFonts w:ascii="Calibri" w:eastAsia="Calibri" w:hAnsi="Calibri" w:cs="Calibri"/>
          <w:color w:val="822711"/>
          <w:sz w:val="20"/>
          <w:szCs w:val="20"/>
        </w:rPr>
        <w:t>d</w:t>
      </w:r>
      <w:r>
        <w:rPr>
          <w:rFonts w:ascii="Calibri" w:eastAsia="Calibri" w:hAnsi="Calibri" w:cs="Calibri"/>
          <w:color w:val="822711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Arb</w:t>
      </w:r>
      <w:r>
        <w:rPr>
          <w:rFonts w:ascii="Calibri" w:eastAsia="Calibri" w:hAnsi="Calibri" w:cs="Calibri"/>
          <w:color w:val="822711"/>
          <w:spacing w:val="-5"/>
          <w:sz w:val="20"/>
          <w:szCs w:val="20"/>
        </w:rPr>
        <w:t>Z</w:t>
      </w:r>
      <w:r>
        <w:rPr>
          <w:rFonts w:ascii="Calibri" w:eastAsia="Calibri" w:hAnsi="Calibri" w:cs="Calibri"/>
          <w:color w:val="82271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822711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color w:val="822711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color w:val="822711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22711"/>
          <w:spacing w:val="-11"/>
          <w:sz w:val="20"/>
          <w:szCs w:val="20"/>
        </w:rPr>
        <w:t>W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ortlau</w:t>
      </w:r>
      <w:r>
        <w:rPr>
          <w:rFonts w:ascii="Calibri" w:eastAsia="Calibri" w:hAnsi="Calibri" w:cs="Calibri"/>
          <w:color w:val="82271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822711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color w:val="822711"/>
          <w:spacing w:val="-5"/>
          <w:sz w:val="20"/>
          <w:szCs w:val="20"/>
        </w:rPr>
        <w:t>nt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822711"/>
          <w:sz w:val="20"/>
          <w:szCs w:val="20"/>
        </w:rPr>
        <w:t>:</w:t>
      </w:r>
      <w:r>
        <w:rPr>
          <w:rFonts w:ascii="Calibri" w:eastAsia="Calibri" w:hAnsi="Calibri" w:cs="Calibri"/>
          <w:color w:val="822711"/>
          <w:spacing w:val="-10"/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b/>
            <w:bCs/>
            <w:color w:val="822711"/>
            <w:spacing w:val="-2"/>
            <w:sz w:val="20"/>
            <w:szCs w:val="20"/>
          </w:rPr>
          <w:t>ww</w:t>
        </w:r>
        <w:r>
          <w:rPr>
            <w:rFonts w:ascii="Calibri" w:eastAsia="Calibri" w:hAnsi="Calibri" w:cs="Calibri"/>
            <w:b/>
            <w:bCs/>
            <w:color w:val="822711"/>
            <w:spacing w:val="-15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822711"/>
            <w:spacing w:val="-1"/>
            <w:sz w:val="20"/>
            <w:szCs w:val="20"/>
          </w:rPr>
          <w:t>.</w:t>
        </w:r>
        <w:r>
          <w:rPr>
            <w:rFonts w:ascii="Calibri" w:eastAsia="Calibri" w:hAnsi="Calibri" w:cs="Calibri"/>
            <w:b/>
            <w:bCs/>
            <w:color w:val="822711"/>
            <w:spacing w:val="-5"/>
            <w:sz w:val="20"/>
            <w:szCs w:val="20"/>
          </w:rPr>
          <w:t>g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es</w:t>
        </w:r>
        <w:r>
          <w:rPr>
            <w:rFonts w:ascii="Calibri" w:eastAsia="Calibri" w:hAnsi="Calibri" w:cs="Calibri"/>
            <w:b/>
            <w:bCs/>
            <w:color w:val="822711"/>
            <w:spacing w:val="-4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t</w:t>
        </w:r>
        <w:r>
          <w:rPr>
            <w:rFonts w:ascii="Calibri" w:eastAsia="Calibri" w:hAnsi="Calibri" w:cs="Calibri"/>
            <w:b/>
            <w:bCs/>
            <w:color w:val="822711"/>
            <w:spacing w:val="-7"/>
            <w:sz w:val="20"/>
            <w:szCs w:val="20"/>
          </w:rPr>
          <w:t>z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e-im-i</w:t>
        </w:r>
        <w:r>
          <w:rPr>
            <w:rFonts w:ascii="Calibri" w:eastAsia="Calibri" w:hAnsi="Calibri" w:cs="Calibri"/>
            <w:b/>
            <w:bCs/>
            <w:color w:val="822711"/>
            <w:spacing w:val="-5"/>
            <w:sz w:val="20"/>
            <w:szCs w:val="20"/>
          </w:rPr>
          <w:t>n</w:t>
        </w:r>
        <w:r>
          <w:rPr>
            <w:rFonts w:ascii="Calibri" w:eastAsia="Calibri" w:hAnsi="Calibri" w:cs="Calibri"/>
            <w:b/>
            <w:bCs/>
            <w:color w:val="822711"/>
            <w:spacing w:val="-6"/>
            <w:sz w:val="20"/>
            <w:szCs w:val="20"/>
          </w:rPr>
          <w:t>t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ern</w:t>
        </w:r>
        <w:r>
          <w:rPr>
            <w:rFonts w:ascii="Calibri" w:eastAsia="Calibri" w:hAnsi="Calibri" w:cs="Calibri"/>
            <w:b/>
            <w:bCs/>
            <w:color w:val="822711"/>
            <w:spacing w:val="-4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t.de</w:t>
        </w:r>
        <w:r>
          <w:rPr>
            <w:rFonts w:ascii="Calibri" w:eastAsia="Calibri" w:hAnsi="Calibri" w:cs="Calibri"/>
            <w:color w:val="822711"/>
            <w:sz w:val="20"/>
            <w:szCs w:val="20"/>
          </w:rPr>
          <w:t>.</w:t>
        </w:r>
        <w:r>
          <w:rPr>
            <w:rFonts w:ascii="Calibri" w:eastAsia="Calibri" w:hAnsi="Calibri" w:cs="Calibri"/>
            <w:color w:val="822711"/>
            <w:spacing w:val="-10"/>
            <w:sz w:val="20"/>
            <w:szCs w:val="20"/>
          </w:rPr>
          <w:t xml:space="preserve"> </w:t>
        </w:r>
      </w:hyperlink>
      <w:proofErr w:type="spellStart"/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color w:val="822711"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color w:val="822711"/>
          <w:spacing w:val="-7"/>
          <w:sz w:val="20"/>
          <w:szCs w:val="20"/>
        </w:rPr>
        <w:t>f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orm</w:t>
      </w:r>
      <w:r>
        <w:rPr>
          <w:rFonts w:ascii="Calibri" w:eastAsia="Calibri" w:hAnsi="Calibri" w:cs="Calibri"/>
          <w:color w:val="822711"/>
          <w:spacing w:val="-5"/>
          <w:sz w:val="20"/>
          <w:szCs w:val="20"/>
        </w:rPr>
        <w:t>a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tione</w:t>
      </w:r>
      <w:r>
        <w:rPr>
          <w:rFonts w:ascii="Calibri" w:eastAsia="Calibri" w:hAnsi="Calibri" w:cs="Calibri"/>
          <w:color w:val="82271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822711"/>
          <w:spacing w:val="-1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fü</w:t>
      </w:r>
      <w:r>
        <w:rPr>
          <w:rFonts w:ascii="Calibri" w:eastAsia="Calibri" w:hAnsi="Calibri" w:cs="Calibri"/>
          <w:color w:val="822711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de</w:t>
      </w:r>
      <w:r>
        <w:rPr>
          <w:rFonts w:ascii="Calibri" w:eastAsia="Calibri" w:hAnsi="Calibri" w:cs="Calibri"/>
          <w:color w:val="822711"/>
          <w:sz w:val="20"/>
          <w:szCs w:val="20"/>
        </w:rPr>
        <w:t>n</w:t>
      </w:r>
      <w:r>
        <w:rPr>
          <w:rFonts w:ascii="Calibri" w:eastAsia="Calibri" w:hAnsi="Calibri" w:cs="Calibri"/>
          <w:color w:val="822711"/>
          <w:spacing w:val="-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Öf</w:t>
      </w:r>
      <w:r>
        <w:rPr>
          <w:rFonts w:ascii="Calibri" w:eastAsia="Calibri" w:hAnsi="Calibri" w:cs="Calibri"/>
          <w:color w:val="822711"/>
          <w:spacing w:val="-8"/>
          <w:sz w:val="20"/>
          <w:szCs w:val="20"/>
        </w:rPr>
        <w:t>f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822711"/>
          <w:spacing w:val="-5"/>
          <w:sz w:val="20"/>
          <w:szCs w:val="20"/>
        </w:rPr>
        <w:t>n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tliche</w:t>
      </w:r>
      <w:r>
        <w:rPr>
          <w:rFonts w:ascii="Calibri" w:eastAsia="Calibri" w:hAnsi="Calibri" w:cs="Calibri"/>
          <w:color w:val="82271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822711"/>
          <w:spacing w:val="-1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Dien</w:t>
      </w:r>
      <w:r>
        <w:rPr>
          <w:rFonts w:ascii="Calibri" w:eastAsia="Calibri" w:hAnsi="Calibri" w:cs="Calibri"/>
          <w:color w:val="822711"/>
          <w:spacing w:val="-5"/>
          <w:sz w:val="20"/>
          <w:szCs w:val="20"/>
        </w:rPr>
        <w:t>s</w:t>
      </w:r>
      <w:r>
        <w:rPr>
          <w:rFonts w:ascii="Calibri" w:eastAsia="Calibri" w:hAnsi="Calibri" w:cs="Calibri"/>
          <w:color w:val="822711"/>
          <w:spacing w:val="-3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822711"/>
          <w:sz w:val="20"/>
          <w:szCs w:val="20"/>
        </w:rPr>
        <w:t>:</w:t>
      </w:r>
      <w:r>
        <w:rPr>
          <w:rFonts w:ascii="Calibri" w:eastAsia="Calibri" w:hAnsi="Calibri" w:cs="Calibri"/>
          <w:color w:val="822711"/>
          <w:spacing w:val="-9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color w:val="822711"/>
            <w:spacing w:val="-2"/>
            <w:sz w:val="20"/>
            <w:szCs w:val="20"/>
          </w:rPr>
          <w:t>ww</w:t>
        </w:r>
        <w:r>
          <w:rPr>
            <w:rFonts w:ascii="Calibri" w:eastAsia="Calibri" w:hAnsi="Calibri" w:cs="Calibri"/>
            <w:b/>
            <w:bCs/>
            <w:color w:val="822711"/>
            <w:spacing w:val="-15"/>
            <w:sz w:val="20"/>
            <w:szCs w:val="20"/>
          </w:rPr>
          <w:t>w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.nebe</w:t>
        </w:r>
        <w:r>
          <w:rPr>
            <w:rFonts w:ascii="Calibri" w:eastAsia="Calibri" w:hAnsi="Calibri" w:cs="Calibri"/>
            <w:b/>
            <w:bCs/>
            <w:color w:val="822711"/>
            <w:spacing w:val="-5"/>
            <w:sz w:val="20"/>
            <w:szCs w:val="20"/>
          </w:rPr>
          <w:t>nt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color w:val="822711"/>
            <w:spacing w:val="-4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tig</w:t>
        </w:r>
        <w:r>
          <w:rPr>
            <w:rFonts w:ascii="Calibri" w:eastAsia="Calibri" w:hAnsi="Calibri" w:cs="Calibri"/>
            <w:b/>
            <w:bCs/>
            <w:color w:val="822711"/>
            <w:spacing w:val="-8"/>
            <w:sz w:val="20"/>
            <w:szCs w:val="20"/>
          </w:rPr>
          <w:t>k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eits</w:t>
        </w:r>
        <w:r>
          <w:rPr>
            <w:rFonts w:ascii="Calibri" w:eastAsia="Calibri" w:hAnsi="Calibri" w:cs="Calibri"/>
            <w:b/>
            <w:bCs/>
            <w:color w:val="822711"/>
            <w:spacing w:val="-5"/>
            <w:sz w:val="20"/>
            <w:szCs w:val="20"/>
          </w:rPr>
          <w:t>r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ec</w:t>
        </w:r>
        <w:r>
          <w:rPr>
            <w:rFonts w:ascii="Calibri" w:eastAsia="Calibri" w:hAnsi="Calibri" w:cs="Calibri"/>
            <w:b/>
            <w:bCs/>
            <w:color w:val="822711"/>
            <w:spacing w:val="-5"/>
            <w:sz w:val="20"/>
            <w:szCs w:val="20"/>
          </w:rPr>
          <w:t>h</w:t>
        </w:r>
        <w:r>
          <w:rPr>
            <w:rFonts w:ascii="Calibri" w:eastAsia="Calibri" w:hAnsi="Calibri" w:cs="Calibri"/>
            <w:b/>
            <w:bCs/>
            <w:color w:val="822711"/>
            <w:spacing w:val="-3"/>
            <w:sz w:val="20"/>
            <w:szCs w:val="20"/>
          </w:rPr>
          <w:t>t.de.</w:t>
        </w:r>
      </w:hyperlink>
    </w:p>
    <w:sectPr w:rsidR="007E3A89">
      <w:type w:val="continuous"/>
      <w:pgSz w:w="11920" w:h="16840"/>
      <w:pgMar w:top="156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A89"/>
    <w:rsid w:val="00791671"/>
    <w:rsid w:val="007E3A89"/>
    <w:rsid w:val="00E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4AADC"/>
  <w15:docId w15:val="{A1EE64E7-9A77-42D5-897C-D37DCFFC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bentaetigkeitsrecht.de/" TargetMode="External"/><Relationship Id="rId5" Type="http://schemas.openxmlformats.org/officeDocument/2006/relationships/hyperlink" Target="http://www.gesetze-im-internet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Musteraushang_Juli.indd</dc:title>
  <cp:lastModifiedBy>Grafik</cp:lastModifiedBy>
  <cp:revision>3</cp:revision>
  <dcterms:created xsi:type="dcterms:W3CDTF">2016-06-30T13:41:00Z</dcterms:created>
  <dcterms:modified xsi:type="dcterms:W3CDTF">2016-06-30T11:55:00Z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2016-06-30T00:00:00Z</vt:filetime>
  </property>
</Properties>
</file>