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A0" w:rsidRDefault="004047CC">
      <w:pPr>
        <w:spacing w:before="2" w:after="0" w:line="160" w:lineRule="exact"/>
        <w:rPr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-989330</wp:posOffset>
            </wp:positionV>
            <wp:extent cx="7562850" cy="10692765"/>
            <wp:effectExtent l="0" t="0" r="0" b="0"/>
            <wp:wrapNone/>
            <wp:docPr id="3" name="Bild 3" descr="C:\Users\Grafik\AppData\Local\Microsoft\Windows\INetCache\Content.Word\PR_Musteraushang_Aug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fik\AppData\Local\Microsoft\Windows\INetCache\Content.Word\PR_Musteraushang_Augu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A0" w:rsidRDefault="00E111A0">
      <w:pPr>
        <w:spacing w:after="0" w:line="200" w:lineRule="exact"/>
        <w:rPr>
          <w:sz w:val="20"/>
          <w:szCs w:val="20"/>
        </w:rPr>
      </w:pPr>
    </w:p>
    <w:p w:rsidR="00E111A0" w:rsidRDefault="00E111A0">
      <w:pPr>
        <w:spacing w:after="0" w:line="200" w:lineRule="exact"/>
        <w:rPr>
          <w:sz w:val="20"/>
          <w:szCs w:val="20"/>
        </w:rPr>
      </w:pPr>
    </w:p>
    <w:p w:rsidR="00E111A0" w:rsidRDefault="00E111A0">
      <w:pPr>
        <w:spacing w:after="0" w:line="200" w:lineRule="exact"/>
        <w:rPr>
          <w:sz w:val="20"/>
          <w:szCs w:val="20"/>
        </w:rPr>
      </w:pPr>
    </w:p>
    <w:p w:rsidR="00E111A0" w:rsidRDefault="00E111A0">
      <w:pPr>
        <w:spacing w:after="0" w:line="200" w:lineRule="exact"/>
        <w:rPr>
          <w:sz w:val="20"/>
          <w:szCs w:val="20"/>
        </w:rPr>
      </w:pPr>
    </w:p>
    <w:p w:rsidR="00E111A0" w:rsidRDefault="00871090">
      <w:pPr>
        <w:spacing w:after="0" w:line="871" w:lineRule="exact"/>
        <w:ind w:left="112" w:right="5531"/>
        <w:jc w:val="both"/>
        <w:rPr>
          <w:rFonts w:ascii="Myriad Pro" w:eastAsia="Myriad Pro" w:hAnsi="Myriad Pro" w:cs="Myriad Pro"/>
          <w:sz w:val="76"/>
          <w:szCs w:val="76"/>
        </w:rPr>
      </w:pPr>
      <w:r>
        <w:rPr>
          <w:rFonts w:ascii="Myriad Pro" w:eastAsia="Myriad Pro" w:hAnsi="Myriad Pro" w:cs="Myriad Pro"/>
          <w:b/>
          <w:bCs/>
          <w:color w:val="F6A439"/>
          <w:spacing w:val="3"/>
          <w:position w:val="3"/>
          <w:sz w:val="76"/>
          <w:szCs w:val="76"/>
        </w:rPr>
        <w:t>D</w:t>
      </w:r>
      <w:r>
        <w:rPr>
          <w:rFonts w:ascii="Myriad Pro" w:eastAsia="Myriad Pro" w:hAnsi="Myriad Pro" w:cs="Myriad Pro"/>
          <w:b/>
          <w:bCs/>
          <w:color w:val="F6A439"/>
          <w:position w:val="3"/>
          <w:sz w:val="76"/>
          <w:szCs w:val="76"/>
        </w:rPr>
        <w:t xml:space="preserve">ie </w:t>
      </w:r>
      <w:r>
        <w:rPr>
          <w:rFonts w:ascii="Myriad Pro" w:eastAsia="Myriad Pro" w:hAnsi="Myriad Pro" w:cs="Myriad Pro"/>
          <w:b/>
          <w:bCs/>
          <w:color w:val="F6A439"/>
          <w:spacing w:val="-14"/>
          <w:position w:val="3"/>
          <w:sz w:val="76"/>
          <w:szCs w:val="76"/>
        </w:rPr>
        <w:t>P</w:t>
      </w:r>
      <w:r>
        <w:rPr>
          <w:rFonts w:ascii="Myriad Pro" w:eastAsia="Myriad Pro" w:hAnsi="Myriad Pro" w:cs="Myriad Pro"/>
          <w:b/>
          <w:bCs/>
          <w:color w:val="F6A439"/>
          <w:position w:val="3"/>
          <w:sz w:val="76"/>
          <w:szCs w:val="76"/>
        </w:rPr>
        <w:t xml:space="preserve">ause </w:t>
      </w:r>
      <w:r>
        <w:rPr>
          <w:rFonts w:ascii="Candara" w:eastAsia="Candara" w:hAnsi="Candara" w:cs="Candara"/>
          <w:color w:val="F6A439"/>
          <w:position w:val="3"/>
          <w:sz w:val="76"/>
          <w:szCs w:val="76"/>
        </w:rPr>
        <w:t>–</w:t>
      </w:r>
      <w:r>
        <w:rPr>
          <w:rFonts w:ascii="Candara" w:eastAsia="Candara" w:hAnsi="Candara" w:cs="Candara"/>
          <w:color w:val="F6A439"/>
          <w:spacing w:val="-11"/>
          <w:position w:val="3"/>
          <w:sz w:val="76"/>
          <w:szCs w:val="76"/>
        </w:rPr>
        <w:t xml:space="preserve"> </w:t>
      </w:r>
      <w:r>
        <w:rPr>
          <w:rFonts w:ascii="Myriad Pro" w:eastAsia="Myriad Pro" w:hAnsi="Myriad Pro" w:cs="Myriad Pro"/>
          <w:b/>
          <w:bCs/>
          <w:color w:val="F6A439"/>
          <w:position w:val="3"/>
          <w:sz w:val="76"/>
          <w:szCs w:val="76"/>
        </w:rPr>
        <w:t>ein</w:t>
      </w:r>
    </w:p>
    <w:p w:rsidR="00E111A0" w:rsidRDefault="00871090">
      <w:pPr>
        <w:spacing w:after="0" w:line="898" w:lineRule="exact"/>
        <w:ind w:left="112" w:right="6187"/>
        <w:jc w:val="both"/>
        <w:rPr>
          <w:rFonts w:ascii="Myriad Pro Light" w:eastAsia="Myriad Pro Light" w:hAnsi="Myriad Pro Light" w:cs="Myriad Pro Light"/>
          <w:sz w:val="76"/>
          <w:szCs w:val="76"/>
        </w:rPr>
      </w:pPr>
      <w:r>
        <w:rPr>
          <w:rFonts w:ascii="Myriad Pro" w:eastAsia="Myriad Pro" w:hAnsi="Myriad Pro" w:cs="Myriad Pro"/>
          <w:b/>
          <w:bCs/>
          <w:color w:val="F6A439"/>
          <w:spacing w:val="5"/>
          <w:position w:val="1"/>
          <w:sz w:val="76"/>
          <w:szCs w:val="76"/>
        </w:rPr>
        <w:t>M</w:t>
      </w:r>
      <w:r>
        <w:rPr>
          <w:rFonts w:ascii="Myriad Pro" w:eastAsia="Myriad Pro" w:hAnsi="Myriad Pro" w:cs="Myriad Pro"/>
          <w:b/>
          <w:bCs/>
          <w:color w:val="F6A439"/>
          <w:position w:val="1"/>
          <w:sz w:val="76"/>
          <w:szCs w:val="76"/>
        </w:rPr>
        <w:t>ini-U</w:t>
      </w:r>
      <w:r>
        <w:rPr>
          <w:rFonts w:ascii="Myriad Pro" w:eastAsia="Myriad Pro" w:hAnsi="Myriad Pro" w:cs="Myriad Pro"/>
          <w:b/>
          <w:bCs/>
          <w:color w:val="F6A439"/>
          <w:spacing w:val="-2"/>
          <w:position w:val="1"/>
          <w:sz w:val="76"/>
          <w:szCs w:val="76"/>
        </w:rPr>
        <w:t>r</w:t>
      </w:r>
      <w:r>
        <w:rPr>
          <w:rFonts w:ascii="Myriad Pro" w:eastAsia="Myriad Pro" w:hAnsi="Myriad Pro" w:cs="Myriad Pro"/>
          <w:b/>
          <w:bCs/>
          <w:color w:val="F6A439"/>
          <w:position w:val="1"/>
          <w:sz w:val="76"/>
          <w:szCs w:val="76"/>
        </w:rPr>
        <w:t>laub</w:t>
      </w:r>
      <w:r>
        <w:rPr>
          <w:rFonts w:ascii="Myriad Pro Light" w:eastAsia="Myriad Pro Light" w:hAnsi="Myriad Pro Light" w:cs="Myriad Pro Light"/>
          <w:color w:val="F6A439"/>
          <w:position w:val="1"/>
          <w:sz w:val="76"/>
          <w:szCs w:val="76"/>
        </w:rPr>
        <w:t>?</w:t>
      </w:r>
    </w:p>
    <w:p w:rsidR="00E111A0" w:rsidRDefault="00E111A0">
      <w:pPr>
        <w:spacing w:after="0" w:line="200" w:lineRule="exact"/>
        <w:rPr>
          <w:sz w:val="20"/>
          <w:szCs w:val="20"/>
        </w:rPr>
      </w:pPr>
    </w:p>
    <w:p w:rsidR="00E111A0" w:rsidRDefault="00E111A0">
      <w:pPr>
        <w:spacing w:before="20" w:after="0" w:line="240" w:lineRule="exact"/>
        <w:rPr>
          <w:sz w:val="24"/>
          <w:szCs w:val="24"/>
        </w:rPr>
      </w:pPr>
    </w:p>
    <w:p w:rsidR="00E111A0" w:rsidRDefault="00871090">
      <w:pPr>
        <w:spacing w:after="0" w:line="245" w:lineRule="auto"/>
        <w:ind w:left="108" w:right="4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mei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Arbeitnehmer/inne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habe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w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äh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ih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 xml:space="preserve">r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Arbeit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ein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ode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meh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re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ausen</w:t>
      </w:r>
      <w:r>
        <w:rPr>
          <w:rFonts w:cs="Calibri"/>
          <w:b/>
          <w:bCs/>
          <w:color w:val="231F20"/>
          <w:sz w:val="24"/>
          <w:szCs w:val="24"/>
        </w:rPr>
        <w:t>.</w:t>
      </w:r>
      <w:r>
        <w:rPr>
          <w:rFonts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Dies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sind i</w:t>
      </w:r>
      <w:r>
        <w:rPr>
          <w:rFonts w:cs="Calibri"/>
          <w:b/>
          <w:bCs/>
          <w:color w:val="231F20"/>
          <w:sz w:val="24"/>
          <w:szCs w:val="24"/>
        </w:rPr>
        <w:t>m</w:t>
      </w:r>
      <w:r>
        <w:rPr>
          <w:rFonts w:cs="Calibri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w w:val="99"/>
          <w:sz w:val="24"/>
          <w:szCs w:val="24"/>
        </w:rPr>
        <w:t>Arbeit</w:t>
      </w:r>
      <w:r>
        <w:rPr>
          <w:rFonts w:cs="Calibri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"/>
          <w:w w:val="99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2"/>
          <w:w w:val="99"/>
          <w:sz w:val="24"/>
          <w:szCs w:val="24"/>
        </w:rPr>
        <w:t>eit</w:t>
      </w:r>
      <w:r>
        <w:rPr>
          <w:rFonts w:cs="Calibri"/>
          <w:b/>
          <w:bCs/>
          <w:color w:val="231F20"/>
          <w:w w:val="99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w w:val="99"/>
          <w:sz w:val="24"/>
          <w:szCs w:val="24"/>
        </w:rPr>
        <w:t>es</w:t>
      </w:r>
      <w:r>
        <w:rPr>
          <w:rFonts w:cs="Calibri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2"/>
          <w:w w:val="99"/>
          <w:sz w:val="24"/>
          <w:szCs w:val="24"/>
        </w:rPr>
        <w:t>t</w:t>
      </w:r>
      <w:r>
        <w:rPr>
          <w:rFonts w:cs="Calibri"/>
          <w:b/>
          <w:bCs/>
          <w:color w:val="231F20"/>
          <w:w w:val="99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-11"/>
          <w:w w:val="9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(Arb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G</w:t>
      </w:r>
      <w:r>
        <w:rPr>
          <w:rFonts w:cs="Calibri"/>
          <w:b/>
          <w:bCs/>
          <w:color w:val="231F20"/>
          <w:sz w:val="24"/>
          <w:szCs w:val="24"/>
        </w:rPr>
        <w:t>)</w:t>
      </w:r>
      <w:r>
        <w:rPr>
          <w:rFonts w:cs="Calibri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elt</w:t>
      </w:r>
      <w:r>
        <w:rPr>
          <w:rFonts w:cs="Calibri"/>
          <w:b/>
          <w:bCs/>
          <w:color w:val="231F20"/>
          <w:sz w:val="24"/>
          <w:szCs w:val="24"/>
        </w:rPr>
        <w:t>:</w:t>
      </w:r>
      <w:r>
        <w:rPr>
          <w:rFonts w:cs="Calibri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Be</w:t>
      </w:r>
      <w:r>
        <w:rPr>
          <w:rFonts w:cs="Calibri"/>
          <w:b/>
          <w:bCs/>
          <w:color w:val="231F20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eine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w w:val="99"/>
          <w:sz w:val="24"/>
          <w:szCs w:val="24"/>
        </w:rPr>
        <w:t>Arbeit</w:t>
      </w:r>
      <w:r>
        <w:rPr>
          <w:rFonts w:cs="Calibri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"/>
          <w:w w:val="99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2"/>
          <w:w w:val="99"/>
          <w:sz w:val="24"/>
          <w:szCs w:val="24"/>
        </w:rPr>
        <w:t>ei</w:t>
      </w:r>
      <w:r>
        <w:rPr>
          <w:rFonts w:cs="Calibri"/>
          <w:b/>
          <w:bCs/>
          <w:color w:val="231F20"/>
          <w:w w:val="99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16"/>
          <w:w w:val="9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meh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al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6</w:t>
      </w:r>
      <w:r>
        <w:rPr>
          <w:rFonts w:cs="Calibri"/>
          <w:b/>
          <w:bCs/>
          <w:color w:val="231F20"/>
          <w:spacing w:val="-1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bi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9</w:t>
      </w:r>
      <w:r>
        <w:rPr>
          <w:rFonts w:cs="Calibri"/>
          <w:b/>
          <w:bCs/>
          <w:color w:val="231F20"/>
          <w:spacing w:val="-1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w w:val="99"/>
          <w:sz w:val="24"/>
          <w:szCs w:val="24"/>
        </w:rPr>
        <w:t>Stunde</w:t>
      </w:r>
      <w:r>
        <w:rPr>
          <w:rFonts w:cs="Calibri"/>
          <w:b/>
          <w:bCs/>
          <w:color w:val="231F20"/>
          <w:w w:val="99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17"/>
          <w:w w:val="99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st</w:t>
      </w:r>
      <w:r>
        <w:rPr>
          <w:rFonts w:cs="Calibri"/>
          <w:b/>
          <w:bCs/>
          <w:color w:val="231F20"/>
          <w:spacing w:val="-20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ein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minde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ens</w:t>
      </w:r>
    </w:p>
    <w:p w:rsidR="00E111A0" w:rsidRDefault="00871090">
      <w:pPr>
        <w:spacing w:after="0" w:line="245" w:lineRule="auto"/>
        <w:ind w:left="108" w:right="45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231F20"/>
          <w:spacing w:val="2"/>
          <w:sz w:val="24"/>
          <w:szCs w:val="24"/>
        </w:rPr>
        <w:t>30-minüti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,</w:t>
      </w:r>
      <w:r>
        <w:rPr>
          <w:rFonts w:cs="Calibri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be</w:t>
      </w:r>
      <w:r>
        <w:rPr>
          <w:rFonts w:cs="Calibri"/>
          <w:b/>
          <w:bCs/>
          <w:color w:val="231F20"/>
          <w:sz w:val="24"/>
          <w:szCs w:val="24"/>
        </w:rPr>
        <w:t>i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meh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al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9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Stunde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ein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minde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45-minüti</w:t>
      </w:r>
      <w:r>
        <w:rPr>
          <w:rFonts w:cs="Calibri"/>
          <w:b/>
          <w:bCs/>
          <w:color w:val="231F20"/>
          <w:sz w:val="24"/>
          <w:szCs w:val="24"/>
        </w:rPr>
        <w:t>ge</w:t>
      </w:r>
      <w:r>
        <w:rPr>
          <w:rFonts w:cs="Calibri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Ruhepaus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cs="Calibri"/>
          <w:b/>
          <w:bCs/>
          <w:color w:val="231F20"/>
          <w:sz w:val="24"/>
          <w:szCs w:val="24"/>
        </w:rPr>
        <w:t>rg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eschrieben</w:t>
      </w:r>
      <w:r>
        <w:rPr>
          <w:rFonts w:cs="Calibri"/>
          <w:b/>
          <w:bCs/>
          <w:color w:val="231F20"/>
          <w:sz w:val="24"/>
          <w:szCs w:val="24"/>
        </w:rPr>
        <w:t>.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Dies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ann i</w:t>
      </w:r>
      <w:r>
        <w:rPr>
          <w:rFonts w:cs="Calibri"/>
          <w:b/>
          <w:bCs/>
          <w:color w:val="231F20"/>
          <w:sz w:val="24"/>
          <w:szCs w:val="24"/>
        </w:rPr>
        <w:t>n K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urzpause</w:t>
      </w:r>
      <w:r>
        <w:rPr>
          <w:rFonts w:cs="Calibri"/>
          <w:b/>
          <w:bCs/>
          <w:color w:val="231F20"/>
          <w:sz w:val="24"/>
          <w:szCs w:val="24"/>
        </w:rPr>
        <w:t>n v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cs="Calibri"/>
          <w:b/>
          <w:bCs/>
          <w:color w:val="231F20"/>
          <w:sz w:val="24"/>
          <w:szCs w:val="24"/>
        </w:rPr>
        <w:t xml:space="preserve">n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j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w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eil</w:t>
      </w:r>
      <w:r>
        <w:rPr>
          <w:rFonts w:cs="Calibri"/>
          <w:b/>
          <w:bCs/>
          <w:color w:val="231F20"/>
          <w:sz w:val="24"/>
          <w:szCs w:val="24"/>
        </w:rPr>
        <w:t xml:space="preserve">s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min</w:t>
      </w:r>
      <w:r>
        <w:rPr>
          <w:rFonts w:cs="Calibri"/>
          <w:b/>
          <w:bCs/>
          <w:color w:val="231F20"/>
          <w:sz w:val="24"/>
          <w:szCs w:val="24"/>
        </w:rPr>
        <w:t xml:space="preserve">.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1</w:t>
      </w:r>
      <w:r>
        <w:rPr>
          <w:rFonts w:cs="Calibri"/>
          <w:b/>
          <w:bCs/>
          <w:color w:val="231F20"/>
          <w:sz w:val="24"/>
          <w:szCs w:val="24"/>
        </w:rPr>
        <w:t xml:space="preserve">5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Minu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 xml:space="preserve">n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Län</w:t>
      </w:r>
      <w:r>
        <w:rPr>
          <w:rFonts w:cs="Calibri"/>
          <w:b/>
          <w:bCs/>
          <w:color w:val="231F20"/>
          <w:sz w:val="24"/>
          <w:szCs w:val="24"/>
        </w:rPr>
        <w:t xml:space="preserve">ge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au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f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eil</w:t>
      </w:r>
      <w:r>
        <w:rPr>
          <w:rFonts w:cs="Calibri"/>
          <w:b/>
          <w:bCs/>
          <w:color w:val="231F20"/>
          <w:sz w:val="24"/>
          <w:szCs w:val="24"/>
        </w:rPr>
        <w:t>t w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den</w:t>
      </w:r>
      <w:r>
        <w:rPr>
          <w:rFonts w:cs="Calibri"/>
          <w:b/>
          <w:bCs/>
          <w:color w:val="231F20"/>
          <w:sz w:val="24"/>
          <w:szCs w:val="24"/>
        </w:rPr>
        <w:t xml:space="preserve">.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Meh</w:t>
      </w:r>
      <w:r>
        <w:rPr>
          <w:rFonts w:cs="Calibri"/>
          <w:b/>
          <w:bCs/>
          <w:color w:val="231F20"/>
          <w:sz w:val="24"/>
          <w:szCs w:val="24"/>
        </w:rPr>
        <w:t xml:space="preserve">r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al</w:t>
      </w:r>
      <w:r>
        <w:rPr>
          <w:rFonts w:cs="Calibri"/>
          <w:b/>
          <w:bCs/>
          <w:color w:val="231F20"/>
          <w:sz w:val="24"/>
          <w:szCs w:val="24"/>
        </w:rPr>
        <w:t xml:space="preserve">s 6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Stunde</w:t>
      </w:r>
      <w:r>
        <w:rPr>
          <w:rFonts w:cs="Calibri"/>
          <w:b/>
          <w:bCs/>
          <w:color w:val="231F20"/>
          <w:sz w:val="24"/>
          <w:szCs w:val="24"/>
        </w:rPr>
        <w:t xml:space="preserve">n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cs="Calibri"/>
          <w:b/>
          <w:bCs/>
          <w:color w:val="231F20"/>
          <w:sz w:val="24"/>
          <w:szCs w:val="24"/>
        </w:rPr>
        <w:t xml:space="preserve">m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Stüc</w:t>
      </w:r>
      <w:r>
        <w:rPr>
          <w:rFonts w:cs="Calibri"/>
          <w:b/>
          <w:bCs/>
          <w:color w:val="231F20"/>
          <w:sz w:val="24"/>
          <w:szCs w:val="24"/>
        </w:rPr>
        <w:t xml:space="preserve">k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darf übri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cs="Calibri"/>
          <w:b/>
          <w:bCs/>
          <w:color w:val="231F20"/>
          <w:sz w:val="24"/>
          <w:szCs w:val="24"/>
        </w:rPr>
        <w:t>s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nieman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ohn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aus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arbei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(</w:t>
      </w:r>
      <w:r>
        <w:rPr>
          <w:rFonts w:cs="Calibri"/>
          <w:b/>
          <w:bCs/>
          <w:color w:val="231F20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gl</w:t>
      </w:r>
      <w:r>
        <w:rPr>
          <w:rFonts w:cs="Calibri"/>
          <w:b/>
          <w:bCs/>
          <w:color w:val="231F20"/>
          <w:sz w:val="24"/>
          <w:szCs w:val="24"/>
        </w:rPr>
        <w:t>.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§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4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Arb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G)</w:t>
      </w:r>
      <w:r>
        <w:rPr>
          <w:rFonts w:cs="Calibri"/>
          <w:b/>
          <w:bCs/>
          <w:color w:val="231F20"/>
          <w:sz w:val="24"/>
          <w:szCs w:val="24"/>
        </w:rPr>
        <w:t>.</w:t>
      </w:r>
    </w:p>
    <w:p w:rsidR="00E111A0" w:rsidRDefault="00E111A0">
      <w:pPr>
        <w:spacing w:before="6" w:after="0" w:line="170" w:lineRule="exact"/>
        <w:rPr>
          <w:sz w:val="17"/>
          <w:szCs w:val="17"/>
        </w:rPr>
      </w:pPr>
    </w:p>
    <w:p w:rsidR="00E111A0" w:rsidRDefault="00E111A0">
      <w:pPr>
        <w:spacing w:after="0" w:line="200" w:lineRule="exact"/>
        <w:rPr>
          <w:sz w:val="20"/>
          <w:szCs w:val="20"/>
        </w:rPr>
      </w:pPr>
    </w:p>
    <w:p w:rsidR="00E111A0" w:rsidRDefault="00871090">
      <w:pPr>
        <w:spacing w:before="11" w:after="0" w:line="240" w:lineRule="auto"/>
        <w:ind w:left="103" w:right="542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F6A439"/>
          <w:sz w:val="24"/>
          <w:szCs w:val="24"/>
        </w:rPr>
        <w:t>Sp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e</w:t>
      </w:r>
      <w:r>
        <w:rPr>
          <w:rFonts w:cs="Calibri"/>
          <w:b/>
          <w:bCs/>
          <w:color w:val="F6A439"/>
          <w:sz w:val="24"/>
          <w:szCs w:val="24"/>
        </w:rPr>
        <w:t>zielle A</w:t>
      </w:r>
      <w:r>
        <w:rPr>
          <w:rFonts w:cs="Calibri"/>
          <w:b/>
          <w:bCs/>
          <w:color w:val="F6A439"/>
          <w:spacing w:val="-1"/>
          <w:sz w:val="24"/>
          <w:szCs w:val="24"/>
        </w:rPr>
        <w:t>n</w:t>
      </w:r>
      <w:r>
        <w:rPr>
          <w:rFonts w:cs="Calibri"/>
          <w:b/>
          <w:bCs/>
          <w:color w:val="F6A439"/>
          <w:spacing w:val="-4"/>
          <w:sz w:val="24"/>
          <w:szCs w:val="24"/>
        </w:rPr>
        <w:t>f</w:t>
      </w:r>
      <w:r>
        <w:rPr>
          <w:rFonts w:cs="Calibri"/>
          <w:b/>
          <w:bCs/>
          <w:color w:val="F6A439"/>
          <w:sz w:val="24"/>
          <w:szCs w:val="24"/>
        </w:rPr>
        <w:t>o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>derun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>en an Ruhepausen nach Arb</w:t>
      </w:r>
      <w:r>
        <w:rPr>
          <w:rFonts w:cs="Calibri"/>
          <w:b/>
          <w:bCs/>
          <w:color w:val="F6A439"/>
          <w:spacing w:val="-4"/>
          <w:sz w:val="24"/>
          <w:szCs w:val="24"/>
        </w:rPr>
        <w:t>Z</w:t>
      </w:r>
      <w:r>
        <w:rPr>
          <w:rFonts w:cs="Calibri"/>
          <w:b/>
          <w:bCs/>
          <w:color w:val="F6A439"/>
          <w:sz w:val="24"/>
          <w:szCs w:val="24"/>
        </w:rPr>
        <w:t>G</w:t>
      </w:r>
    </w:p>
    <w:p w:rsidR="00E111A0" w:rsidRDefault="00E111A0">
      <w:pPr>
        <w:spacing w:before="1" w:after="0" w:line="280" w:lineRule="exact"/>
        <w:rPr>
          <w:sz w:val="28"/>
          <w:szCs w:val="28"/>
        </w:rPr>
      </w:pPr>
    </w:p>
    <w:p w:rsidR="00E111A0" w:rsidRDefault="00871090">
      <w:pPr>
        <w:spacing w:after="0" w:line="288" w:lineRule="exact"/>
        <w:ind w:left="103" w:right="52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Die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eitliche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La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und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Dauer der</w:t>
      </w:r>
      <w:r>
        <w:rPr>
          <w:rFonts w:cs="Calibri"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ausen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müssen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sp</w:t>
      </w:r>
      <w:r>
        <w:rPr>
          <w:rFonts w:cs="Calibri"/>
          <w:color w:val="231F20"/>
          <w:spacing w:val="-2"/>
          <w:sz w:val="24"/>
          <w:szCs w:val="24"/>
        </w:rPr>
        <w:t>ä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st</w:t>
      </w:r>
      <w:r>
        <w:rPr>
          <w:rFonts w:cs="Calibri"/>
          <w:color w:val="231F20"/>
          <w:sz w:val="24"/>
          <w:szCs w:val="24"/>
        </w:rPr>
        <w:t>ens</w:t>
      </w:r>
      <w:r>
        <w:rPr>
          <w:rFonts w:cs="Calibri"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bei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Dien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tbeginn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3"/>
          <w:sz w:val="24"/>
          <w:szCs w:val="24"/>
        </w:rPr>
        <w:t>st</w:t>
      </w:r>
      <w:r>
        <w:rPr>
          <w:rFonts w:cs="Calibri"/>
          <w:color w:val="231F20"/>
          <w:sz w:val="24"/>
          <w:szCs w:val="24"/>
        </w:rPr>
        <w:t>ehen.</w:t>
      </w:r>
      <w:r>
        <w:rPr>
          <w:rFonts w:cs="Calibri"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Sie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müssen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die Arbeit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tsächlich</w:t>
      </w:r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u</w:t>
      </w:r>
      <w:r>
        <w:rPr>
          <w:rFonts w:cs="Calibri"/>
          <w:color w:val="231F20"/>
          <w:spacing w:val="-2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erb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echen, dür</w:t>
      </w:r>
      <w:r>
        <w:rPr>
          <w:rFonts w:cs="Calibri"/>
          <w:color w:val="231F20"/>
          <w:spacing w:val="-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en</w:t>
      </w:r>
      <w:r>
        <w:rPr>
          <w:rFonts w:cs="Calibri"/>
          <w:color w:val="231F20"/>
          <w:spacing w:val="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also</w:t>
      </w:r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nic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auf</w:t>
      </w:r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den</w:t>
      </w:r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Beginn</w:t>
      </w:r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oder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das</w:t>
      </w:r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Ende</w:t>
      </w:r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der</w:t>
      </w:r>
      <w:r>
        <w:rPr>
          <w:rFonts w:cs="Calibri"/>
          <w:color w:val="231F20"/>
          <w:spacing w:val="8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Arbeit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ele</w:t>
      </w:r>
      <w:r>
        <w:rPr>
          <w:rFonts w:cs="Calibri"/>
          <w:color w:val="231F20"/>
          <w:spacing w:val="-3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den.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erner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müssen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ausen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änzlich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ei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on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Arbeit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sein.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Dies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schlie</w:t>
      </w:r>
      <w:r>
        <w:rPr>
          <w:rFonts w:cs="Calibri"/>
          <w:color w:val="231F20"/>
          <w:spacing w:val="-3"/>
          <w:sz w:val="24"/>
          <w:szCs w:val="24"/>
        </w:rPr>
        <w:t>ß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Arbeitsbe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eitsch</w:t>
      </w:r>
      <w:r>
        <w:rPr>
          <w:rFonts w:cs="Calibri"/>
          <w:color w:val="231F20"/>
          <w:spacing w:val="-1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ft in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ausen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aus: Arbeitnehmer/innen müssen in dieser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 nic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auf Abruf die Arbeit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aufnehmen </w:t>
      </w:r>
      <w:r>
        <w:rPr>
          <w:rFonts w:cs="Calibri"/>
          <w:color w:val="231F20"/>
          <w:spacing w:val="-8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önnen.</w:t>
      </w:r>
    </w:p>
    <w:p w:rsidR="00E111A0" w:rsidRDefault="00E111A0">
      <w:pPr>
        <w:spacing w:before="10" w:after="0" w:line="280" w:lineRule="exact"/>
        <w:rPr>
          <w:sz w:val="28"/>
          <w:szCs w:val="28"/>
        </w:rPr>
      </w:pPr>
    </w:p>
    <w:p w:rsidR="00E111A0" w:rsidRDefault="00871090">
      <w:pPr>
        <w:spacing w:after="0" w:line="240" w:lineRule="auto"/>
        <w:ind w:left="103" w:right="25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F6A439"/>
          <w:sz w:val="24"/>
          <w:szCs w:val="24"/>
        </w:rPr>
        <w:t>Darf der Arbeit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>eber län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>e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 xml:space="preserve">e </w:t>
      </w:r>
      <w:r>
        <w:rPr>
          <w:rFonts w:cs="Calibri"/>
          <w:b/>
          <w:bCs/>
          <w:color w:val="F6A439"/>
          <w:spacing w:val="-5"/>
          <w:sz w:val="24"/>
          <w:szCs w:val="24"/>
        </w:rPr>
        <w:t>P</w:t>
      </w:r>
      <w:r>
        <w:rPr>
          <w:rFonts w:cs="Calibri"/>
          <w:b/>
          <w:bCs/>
          <w:color w:val="F6A439"/>
          <w:sz w:val="24"/>
          <w:szCs w:val="24"/>
        </w:rPr>
        <w:t xml:space="preserve">ausen 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v</w:t>
      </w:r>
      <w:r>
        <w:rPr>
          <w:rFonts w:cs="Calibri"/>
          <w:b/>
          <w:bCs/>
          <w:color w:val="F6A439"/>
          <w:sz w:val="24"/>
          <w:szCs w:val="24"/>
        </w:rPr>
        <w:t>o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>sch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 xml:space="preserve">eiben – und müssen </w:t>
      </w:r>
      <w:r>
        <w:rPr>
          <w:rFonts w:cs="Calibri"/>
          <w:b/>
          <w:bCs/>
          <w:color w:val="F6A439"/>
          <w:spacing w:val="-5"/>
          <w:sz w:val="24"/>
          <w:szCs w:val="24"/>
        </w:rPr>
        <w:t>P</w:t>
      </w:r>
      <w:r>
        <w:rPr>
          <w:rFonts w:cs="Calibri"/>
          <w:b/>
          <w:bCs/>
          <w:color w:val="F6A439"/>
          <w:sz w:val="24"/>
          <w:szCs w:val="24"/>
        </w:rPr>
        <w:t xml:space="preserve">ausen 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t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a</w:t>
      </w:r>
      <w:r>
        <w:rPr>
          <w:rFonts w:cs="Calibri"/>
          <w:b/>
          <w:bCs/>
          <w:color w:val="F6A439"/>
          <w:sz w:val="24"/>
          <w:szCs w:val="24"/>
        </w:rPr>
        <w:t xml:space="preserve">tsächlich 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 xml:space="preserve">enommen 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w</w:t>
      </w:r>
      <w:r>
        <w:rPr>
          <w:rFonts w:cs="Calibri"/>
          <w:b/>
          <w:bCs/>
          <w:color w:val="F6A439"/>
          <w:sz w:val="24"/>
          <w:szCs w:val="24"/>
        </w:rPr>
        <w:t>e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>den?</w:t>
      </w:r>
    </w:p>
    <w:p w:rsidR="00E111A0" w:rsidRDefault="00E111A0">
      <w:pPr>
        <w:spacing w:before="1" w:after="0" w:line="280" w:lineRule="exact"/>
        <w:rPr>
          <w:sz w:val="28"/>
          <w:szCs w:val="28"/>
        </w:rPr>
      </w:pPr>
    </w:p>
    <w:p w:rsidR="00E111A0" w:rsidRDefault="00871090">
      <w:pPr>
        <w:spacing w:after="0" w:line="288" w:lineRule="exact"/>
        <w:ind w:left="103" w:right="52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pacing w:val="-4"/>
          <w:sz w:val="24"/>
          <w:szCs w:val="24"/>
        </w:rPr>
        <w:t>Z</w:t>
      </w:r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eimal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Ja!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Da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das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Arb</w:t>
      </w:r>
      <w:r>
        <w:rPr>
          <w:rFonts w:cs="Calibri"/>
          <w:color w:val="231F20"/>
          <w:spacing w:val="-3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G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Minde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tpausen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pacing w:val="-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tsch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ei</w:t>
      </w:r>
      <w:r>
        <w:rPr>
          <w:rFonts w:cs="Calibri"/>
          <w:color w:val="231F20"/>
          <w:spacing w:val="-1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t,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darf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der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Arbeit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eber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mit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els </w:t>
      </w:r>
      <w:r>
        <w:rPr>
          <w:rFonts w:cs="Calibri"/>
          <w:color w:val="231F20"/>
          <w:spacing w:val="-9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eisungs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auch län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ausen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ano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dnen,</w:t>
      </w:r>
      <w:r>
        <w:rPr>
          <w:rFonts w:cs="Calibri"/>
          <w:color w:val="231F20"/>
          <w:spacing w:val="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so</w:t>
      </w:r>
      <w:r>
        <w:rPr>
          <w:rFonts w:cs="Calibri"/>
          <w:color w:val="231F20"/>
          <w:spacing w:val="-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ern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dies</w:t>
      </w:r>
      <w:r>
        <w:rPr>
          <w:rFonts w:cs="Calibri"/>
          <w:color w:val="231F20"/>
          <w:spacing w:val="8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nic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willkürlich</w:t>
      </w:r>
      <w:r>
        <w:rPr>
          <w:rFonts w:cs="Calibri"/>
          <w:color w:val="231F20"/>
          <w:spacing w:val="8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oder</w:t>
      </w:r>
      <w:r>
        <w:rPr>
          <w:rFonts w:cs="Calibri"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unan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 xml:space="preserve">emessen 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eschie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t.</w:t>
      </w:r>
      <w:r>
        <w:rPr>
          <w:rFonts w:cs="Calibri"/>
          <w:color w:val="231F20"/>
          <w:spacing w:val="8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Da</w:t>
      </w:r>
      <w:r>
        <w:rPr>
          <w:rFonts w:cs="Calibri"/>
          <w:color w:val="231F20"/>
          <w:spacing w:val="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Ruhepausen Arbeitnehmer/innen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or</w:t>
      </w:r>
      <w:r>
        <w:rPr>
          <w:rFonts w:cs="Calibri"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Übermüdung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und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damit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Gesundheits-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und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U</w:t>
      </w:r>
      <w:r>
        <w:rPr>
          <w:rFonts w:cs="Calibri"/>
          <w:color w:val="231F20"/>
          <w:spacing w:val="-1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allrisi</w:t>
      </w:r>
      <w:r>
        <w:rPr>
          <w:rFonts w:cs="Calibri"/>
          <w:color w:val="231F20"/>
          <w:spacing w:val="-8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en schüt</w:t>
      </w:r>
      <w:r>
        <w:rPr>
          <w:rFonts w:cs="Calibri"/>
          <w:color w:val="231F20"/>
          <w:spacing w:val="-5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en</w:t>
      </w:r>
      <w:r>
        <w:rPr>
          <w:rFonts w:cs="Calibri"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sollen,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sind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sie 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tsächlich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u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nehmen.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Der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Arbeit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eber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ann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die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NICH</w:t>
      </w:r>
      <w:r>
        <w:rPr>
          <w:rFonts w:cs="Calibri"/>
          <w:color w:val="231F20"/>
          <w:spacing w:val="-19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-Inanspruchnahme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on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ausen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so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ar</w:t>
      </w:r>
      <w:r>
        <w:rPr>
          <w:rFonts w:cs="Calibri"/>
          <w:color w:val="231F20"/>
          <w:spacing w:val="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san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tionie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en, z. B. du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ch Abmahnung.</w:t>
      </w:r>
    </w:p>
    <w:p w:rsidR="00E111A0" w:rsidRDefault="00E111A0">
      <w:pPr>
        <w:spacing w:before="10" w:after="0" w:line="280" w:lineRule="exact"/>
        <w:rPr>
          <w:sz w:val="28"/>
          <w:szCs w:val="28"/>
        </w:rPr>
      </w:pPr>
    </w:p>
    <w:p w:rsidR="00E111A0" w:rsidRDefault="00871090">
      <w:pPr>
        <w:spacing w:after="0" w:line="240" w:lineRule="auto"/>
        <w:ind w:left="103" w:right="760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F6A439"/>
          <w:sz w:val="24"/>
          <w:szCs w:val="24"/>
        </w:rPr>
        <w:t xml:space="preserve">Sind Ruhepausen 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z</w:t>
      </w:r>
      <w:r>
        <w:rPr>
          <w:rFonts w:cs="Calibri"/>
          <w:b/>
          <w:bCs/>
          <w:color w:val="F6A439"/>
          <w:sz w:val="24"/>
          <w:szCs w:val="24"/>
        </w:rPr>
        <w:t>u b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e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z</w:t>
      </w:r>
      <w:r>
        <w:rPr>
          <w:rFonts w:cs="Calibri"/>
          <w:b/>
          <w:bCs/>
          <w:color w:val="F6A439"/>
          <w:sz w:val="24"/>
          <w:szCs w:val="24"/>
        </w:rPr>
        <w:t>ahlen?</w:t>
      </w:r>
    </w:p>
    <w:p w:rsidR="00E111A0" w:rsidRDefault="00E111A0">
      <w:pPr>
        <w:spacing w:before="3" w:after="0" w:line="280" w:lineRule="exact"/>
        <w:rPr>
          <w:sz w:val="28"/>
          <w:szCs w:val="28"/>
        </w:rPr>
      </w:pPr>
    </w:p>
    <w:p w:rsidR="00E111A0" w:rsidRDefault="00871090">
      <w:pPr>
        <w:spacing w:after="0" w:line="240" w:lineRule="auto"/>
        <w:ind w:left="103" w:right="61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 xml:space="preserve">Nein! </w:t>
      </w:r>
      <w:r>
        <w:rPr>
          <w:rFonts w:cs="Calibri"/>
          <w:color w:val="231F20"/>
          <w:spacing w:val="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Ruhepausen </w:t>
      </w:r>
      <w:r>
        <w:rPr>
          <w:rFonts w:cs="Calibri"/>
          <w:color w:val="231F20"/>
          <w:spacing w:val="14"/>
          <w:sz w:val="24"/>
          <w:szCs w:val="24"/>
        </w:rPr>
        <w:t xml:space="preserve"> </w:t>
      </w:r>
      <w:r>
        <w:rPr>
          <w:rFonts w:cs="Calibri"/>
          <w:color w:val="231F20"/>
          <w:spacing w:val="-4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 xml:space="preserve">ählen </w:t>
      </w:r>
      <w:r>
        <w:rPr>
          <w:rFonts w:cs="Calibri"/>
          <w:color w:val="231F20"/>
          <w:spacing w:val="1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nic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13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 xml:space="preserve">ur </w:t>
      </w:r>
      <w:r>
        <w:rPr>
          <w:rFonts w:cs="Calibri"/>
          <w:color w:val="231F20"/>
          <w:spacing w:val="1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Arbeit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 xml:space="preserve">eit 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und </w:t>
      </w:r>
      <w:r>
        <w:rPr>
          <w:rFonts w:cs="Calibri"/>
          <w:color w:val="231F20"/>
          <w:spacing w:val="1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sind </w:t>
      </w:r>
      <w:r>
        <w:rPr>
          <w:rFonts w:cs="Calibri"/>
          <w:color w:val="231F20"/>
          <w:spacing w:val="1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deshalb </w:t>
      </w:r>
      <w:r>
        <w:rPr>
          <w:rFonts w:cs="Calibri"/>
          <w:color w:val="231F20"/>
          <w:spacing w:val="1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auch </w:t>
      </w:r>
      <w:r>
        <w:rPr>
          <w:rFonts w:cs="Calibri"/>
          <w:color w:val="231F20"/>
          <w:spacing w:val="1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nic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 xml:space="preserve">t </w:t>
      </w:r>
      <w:r>
        <w:rPr>
          <w:rFonts w:cs="Calibri"/>
          <w:color w:val="231F20"/>
          <w:spacing w:val="13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 xml:space="preserve">u </w:t>
      </w:r>
      <w:r>
        <w:rPr>
          <w:rFonts w:cs="Calibri"/>
          <w:color w:val="231F20"/>
          <w:spacing w:val="15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gü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 xml:space="preserve">en. </w:t>
      </w:r>
      <w:r>
        <w:rPr>
          <w:rFonts w:cs="Calibri"/>
          <w:color w:val="231F20"/>
          <w:spacing w:val="1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Sie </w:t>
      </w:r>
      <w:r>
        <w:rPr>
          <w:rFonts w:cs="Calibri"/>
          <w:color w:val="231F20"/>
          <w:spacing w:val="1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müssen</w:t>
      </w:r>
    </w:p>
    <w:p w:rsidR="00E111A0" w:rsidRDefault="00871090">
      <w:pPr>
        <w:spacing w:after="0" w:line="288" w:lineRule="exact"/>
        <w:ind w:left="103" w:right="61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position w:val="1"/>
          <w:sz w:val="24"/>
          <w:szCs w:val="24"/>
        </w:rPr>
        <w:t>„he</w:t>
      </w:r>
      <w:r>
        <w:rPr>
          <w:rFonts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aus</w:t>
      </w:r>
      <w:r>
        <w:rPr>
          <w:rFonts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earbei</w:t>
      </w:r>
      <w:r>
        <w:rPr>
          <w:rFonts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cs="Calibri"/>
          <w:color w:val="231F20"/>
          <w:spacing w:val="1"/>
          <w:position w:val="1"/>
          <w:sz w:val="24"/>
          <w:szCs w:val="24"/>
        </w:rPr>
        <w:t>t</w:t>
      </w:r>
      <w:r>
        <w:rPr>
          <w:rFonts w:cs="Calibri"/>
          <w:color w:val="231F20"/>
          <w:position w:val="1"/>
          <w:sz w:val="24"/>
          <w:szCs w:val="24"/>
        </w:rPr>
        <w:t>“</w:t>
      </w:r>
      <w:r>
        <w:rPr>
          <w:rFonts w:cs="Calibri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w</w:t>
      </w:r>
      <w:r>
        <w:rPr>
          <w:rFonts w:cs="Calibri"/>
          <w:color w:val="231F20"/>
          <w:position w:val="1"/>
          <w:sz w:val="24"/>
          <w:szCs w:val="24"/>
        </w:rPr>
        <w:t>e</w:t>
      </w:r>
      <w:r>
        <w:rPr>
          <w:rFonts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den.</w:t>
      </w:r>
      <w:r>
        <w:rPr>
          <w:rFonts w:cs="Calibri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Arbeitnehmer/innen</w:t>
      </w:r>
      <w:r>
        <w:rPr>
          <w:rFonts w:cs="Calibri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8"/>
          <w:position w:val="1"/>
          <w:sz w:val="24"/>
          <w:szCs w:val="24"/>
        </w:rPr>
        <w:t>k</w:t>
      </w:r>
      <w:r>
        <w:rPr>
          <w:rFonts w:cs="Calibri"/>
          <w:color w:val="231F20"/>
          <w:position w:val="1"/>
          <w:sz w:val="24"/>
          <w:szCs w:val="24"/>
        </w:rPr>
        <w:t>önnen</w:t>
      </w:r>
      <w:r>
        <w:rPr>
          <w:rFonts w:cs="Calibri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aber</w:t>
      </w:r>
      <w:r>
        <w:rPr>
          <w:rFonts w:cs="Calibri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f</w:t>
      </w:r>
      <w:r>
        <w:rPr>
          <w:rFonts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cs="Calibri"/>
          <w:color w:val="231F20"/>
          <w:position w:val="1"/>
          <w:sz w:val="24"/>
          <w:szCs w:val="24"/>
        </w:rPr>
        <w:t>ei</w:t>
      </w:r>
      <w:r>
        <w:rPr>
          <w:rFonts w:cs="Calibri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be</w:t>
      </w:r>
      <w:r>
        <w:rPr>
          <w:rFonts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cs="Calibri"/>
          <w:color w:val="231F20"/>
          <w:position w:val="1"/>
          <w:sz w:val="24"/>
          <w:szCs w:val="24"/>
        </w:rPr>
        <w:t>timmen,</w:t>
      </w:r>
      <w:r>
        <w:rPr>
          <w:rFonts w:cs="Calibri"/>
          <w:color w:val="231F20"/>
          <w:spacing w:val="29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position w:val="1"/>
          <w:sz w:val="24"/>
          <w:szCs w:val="24"/>
        </w:rPr>
        <w:t>w</w:t>
      </w:r>
      <w:r>
        <w:rPr>
          <w:rFonts w:cs="Calibri"/>
          <w:color w:val="231F20"/>
          <w:position w:val="1"/>
          <w:sz w:val="24"/>
          <w:szCs w:val="24"/>
        </w:rPr>
        <w:t>o</w:t>
      </w:r>
      <w:r>
        <w:rPr>
          <w:rFonts w:cs="Calibri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und</w:t>
      </w:r>
      <w:r>
        <w:rPr>
          <w:rFonts w:cs="Calibri"/>
          <w:color w:val="231F20"/>
          <w:spacing w:val="38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wie</w:t>
      </w:r>
      <w:r>
        <w:rPr>
          <w:rFonts w:cs="Calibri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sie</w:t>
      </w:r>
      <w:r>
        <w:rPr>
          <w:rFonts w:cs="Calibri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  <w:sz w:val="24"/>
          <w:szCs w:val="24"/>
        </w:rPr>
        <w:t>die</w:t>
      </w:r>
      <w:r>
        <w:rPr>
          <w:rFonts w:cs="Calibri"/>
          <w:color w:val="231F20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position w:val="1"/>
          <w:sz w:val="24"/>
          <w:szCs w:val="24"/>
        </w:rPr>
        <w:t>P</w:t>
      </w:r>
      <w:r>
        <w:rPr>
          <w:rFonts w:cs="Calibri"/>
          <w:color w:val="231F20"/>
          <w:position w:val="1"/>
          <w:sz w:val="24"/>
          <w:szCs w:val="24"/>
        </w:rPr>
        <w:t>ause</w:t>
      </w:r>
    </w:p>
    <w:p w:rsidR="00E111A0" w:rsidRDefault="00871090">
      <w:pPr>
        <w:spacing w:after="0" w:line="288" w:lineRule="exact"/>
        <w:ind w:left="103" w:right="9550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cs="Calibri"/>
          <w:color w:val="231F20"/>
          <w:position w:val="1"/>
          <w:sz w:val="24"/>
          <w:szCs w:val="24"/>
        </w:rPr>
        <w:t>erbrin</w:t>
      </w:r>
      <w:r>
        <w:rPr>
          <w:rFonts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cs="Calibri"/>
          <w:color w:val="231F20"/>
          <w:position w:val="1"/>
          <w:sz w:val="24"/>
          <w:szCs w:val="24"/>
        </w:rPr>
        <w:t>en.</w:t>
      </w:r>
    </w:p>
    <w:p w:rsidR="00E111A0" w:rsidRDefault="00E111A0">
      <w:pPr>
        <w:spacing w:before="3" w:after="0" w:line="280" w:lineRule="exact"/>
        <w:rPr>
          <w:sz w:val="28"/>
          <w:szCs w:val="28"/>
        </w:rPr>
      </w:pPr>
    </w:p>
    <w:p w:rsidR="00E111A0" w:rsidRDefault="00871090">
      <w:pPr>
        <w:spacing w:after="0" w:line="240" w:lineRule="auto"/>
        <w:ind w:left="103" w:right="6424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F6A439"/>
          <w:sz w:val="24"/>
          <w:szCs w:val="24"/>
        </w:rPr>
        <w:t>Gi</w:t>
      </w:r>
      <w:r>
        <w:rPr>
          <w:rFonts w:cs="Calibri"/>
          <w:b/>
          <w:bCs/>
          <w:color w:val="F6A439"/>
          <w:spacing w:val="-1"/>
          <w:sz w:val="24"/>
          <w:szCs w:val="24"/>
        </w:rPr>
        <w:t>b</w:t>
      </w:r>
      <w:r>
        <w:rPr>
          <w:rFonts w:cs="Calibri"/>
          <w:b/>
          <w:bCs/>
          <w:color w:val="F6A439"/>
          <w:sz w:val="24"/>
          <w:szCs w:val="24"/>
        </w:rPr>
        <w:t>t es Sonder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>e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>elun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>en für Ju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>endliche?</w:t>
      </w:r>
    </w:p>
    <w:p w:rsidR="00E111A0" w:rsidRDefault="00E111A0">
      <w:pPr>
        <w:spacing w:before="1" w:after="0" w:line="280" w:lineRule="exact"/>
        <w:rPr>
          <w:sz w:val="28"/>
          <w:szCs w:val="28"/>
        </w:rPr>
      </w:pPr>
    </w:p>
    <w:p w:rsidR="00E111A0" w:rsidRDefault="00871090">
      <w:pPr>
        <w:spacing w:after="0" w:line="288" w:lineRule="exact"/>
        <w:ind w:left="103" w:right="53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Ja!</w:t>
      </w:r>
      <w:r>
        <w:rPr>
          <w:rFonts w:cs="Calibri"/>
          <w:color w:val="231F20"/>
          <w:spacing w:val="3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Über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15-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bis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18-Jähri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erhal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en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eine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30-minüti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21"/>
          <w:sz w:val="24"/>
          <w:szCs w:val="24"/>
        </w:rPr>
        <w:t xml:space="preserve"> </w:t>
      </w:r>
      <w:r>
        <w:rPr>
          <w:rFonts w:cs="Calibri"/>
          <w:color w:val="231F20"/>
          <w:spacing w:val="-5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ause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be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eits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bei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einer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Arbeit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6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on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4,5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bis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6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Stunden; bei mehr als 6 Stunden dann 60 Minu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en. Auße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dem dür</w:t>
      </w:r>
      <w:r>
        <w:rPr>
          <w:rFonts w:cs="Calibri"/>
          <w:color w:val="231F20"/>
          <w:spacing w:val="-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en Ju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endliche nic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 län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er als 4,5 Stunden ohne Ruhepause besch</w:t>
      </w:r>
      <w:r>
        <w:rPr>
          <w:rFonts w:cs="Calibri"/>
          <w:color w:val="231F20"/>
          <w:spacing w:val="-1"/>
          <w:sz w:val="24"/>
          <w:szCs w:val="24"/>
        </w:rPr>
        <w:t>ä</w:t>
      </w:r>
      <w:r>
        <w:rPr>
          <w:rFonts w:cs="Calibri"/>
          <w:color w:val="231F20"/>
          <w:sz w:val="24"/>
          <w:szCs w:val="24"/>
        </w:rPr>
        <w:t>fti</w:t>
      </w:r>
      <w:r>
        <w:rPr>
          <w:rFonts w:cs="Calibri"/>
          <w:color w:val="231F20"/>
          <w:spacing w:val="-4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den.</w:t>
      </w:r>
    </w:p>
    <w:p w:rsidR="00E111A0" w:rsidRDefault="00E111A0">
      <w:pPr>
        <w:spacing w:before="10" w:after="0" w:line="280" w:lineRule="exact"/>
        <w:rPr>
          <w:sz w:val="28"/>
          <w:szCs w:val="28"/>
        </w:rPr>
      </w:pPr>
    </w:p>
    <w:p w:rsidR="00E111A0" w:rsidRDefault="00871090">
      <w:pPr>
        <w:spacing w:after="0" w:line="289" w:lineRule="exact"/>
        <w:ind w:left="103" w:right="1056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Gerne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st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Ihnen Ihr</w:t>
      </w:r>
      <w:r>
        <w:rPr>
          <w:rFonts w:cs="Calibri"/>
          <w:color w:val="231F20"/>
          <w:spacing w:val="-3"/>
          <w:sz w:val="24"/>
          <w:szCs w:val="24"/>
        </w:rPr>
        <w:t xml:space="preserve"> </w:t>
      </w:r>
      <w:r w:rsidR="00D6600B">
        <w:rPr>
          <w:rFonts w:cs="Calibri"/>
          <w:color w:val="231F20"/>
          <w:sz w:val="24"/>
          <w:szCs w:val="24"/>
        </w:rPr>
        <w:t>Personalrat</w:t>
      </w:r>
      <w:bookmarkStart w:id="0" w:name="_GoBack"/>
      <w:bookmarkEnd w:id="0"/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bei F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en</w:t>
      </w:r>
      <w:r>
        <w:rPr>
          <w:rFonts w:cs="Calibri"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 xml:space="preserve">ur </w:t>
      </w:r>
      <w:r>
        <w:rPr>
          <w:rFonts w:cs="Calibri"/>
          <w:color w:val="231F20"/>
          <w:spacing w:val="-1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erfügung. Sp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echen</w:t>
      </w:r>
      <w:r>
        <w:rPr>
          <w:rFonts w:cs="Calibri"/>
          <w:color w:val="231F20"/>
          <w:spacing w:val="-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Sie uns an,</w:t>
      </w:r>
      <w:r>
        <w:rPr>
          <w:rFonts w:cs="Calibri"/>
          <w:color w:val="231F20"/>
          <w:spacing w:val="-3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wir</w:t>
      </w:r>
      <w:r>
        <w:rPr>
          <w:rFonts w:cs="Calibri"/>
          <w:color w:val="231F20"/>
          <w:spacing w:val="-3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hel</w:t>
      </w:r>
      <w:r>
        <w:rPr>
          <w:rFonts w:cs="Calibri"/>
          <w:color w:val="231F20"/>
          <w:spacing w:val="-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en</w:t>
      </w:r>
      <w:r>
        <w:rPr>
          <w:rFonts w:cs="Calibri"/>
          <w:color w:val="231F20"/>
          <w:spacing w:val="-2"/>
          <w:sz w:val="24"/>
          <w:szCs w:val="24"/>
        </w:rPr>
        <w:t xml:space="preserve"> w</w:t>
      </w:r>
      <w:r>
        <w:rPr>
          <w:rFonts w:cs="Calibri"/>
          <w:color w:val="231F20"/>
          <w:sz w:val="24"/>
          <w:szCs w:val="24"/>
        </w:rPr>
        <w:t>ei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er!</w:t>
      </w:r>
    </w:p>
    <w:p w:rsidR="00E111A0" w:rsidRDefault="00E111A0">
      <w:pPr>
        <w:spacing w:before="8" w:after="0" w:line="240" w:lineRule="exact"/>
        <w:rPr>
          <w:sz w:val="24"/>
          <w:szCs w:val="24"/>
        </w:rPr>
      </w:pPr>
    </w:p>
    <w:p w:rsidR="00E111A0" w:rsidRDefault="00D6600B">
      <w:pPr>
        <w:spacing w:before="11" w:after="0" w:line="289" w:lineRule="exact"/>
        <w:ind w:right="97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231F20"/>
          <w:sz w:val="24"/>
          <w:szCs w:val="24"/>
        </w:rPr>
        <w:t>Der P</w:t>
      </w:r>
      <w:r w:rsidR="00871090">
        <w:rPr>
          <w:rFonts w:cs="Calibri"/>
          <w:b/>
          <w:bCs/>
          <w:color w:val="231F20"/>
          <w:sz w:val="24"/>
          <w:szCs w:val="24"/>
        </w:rPr>
        <w:t>R</w:t>
      </w:r>
    </w:p>
    <w:p w:rsidR="00E111A0" w:rsidRDefault="00E111A0">
      <w:pPr>
        <w:spacing w:after="0" w:line="200" w:lineRule="exact"/>
        <w:rPr>
          <w:sz w:val="20"/>
          <w:szCs w:val="20"/>
        </w:rPr>
      </w:pPr>
    </w:p>
    <w:p w:rsidR="00E111A0" w:rsidRDefault="00E111A0">
      <w:pPr>
        <w:spacing w:after="0" w:line="200" w:lineRule="exact"/>
        <w:rPr>
          <w:sz w:val="20"/>
          <w:szCs w:val="20"/>
        </w:rPr>
      </w:pPr>
    </w:p>
    <w:p w:rsidR="00E111A0" w:rsidRDefault="00E111A0">
      <w:pPr>
        <w:spacing w:before="17" w:after="0" w:line="200" w:lineRule="exact"/>
        <w:rPr>
          <w:sz w:val="20"/>
          <w:szCs w:val="20"/>
        </w:rPr>
      </w:pPr>
    </w:p>
    <w:p w:rsidR="00E111A0" w:rsidRPr="00D6600B" w:rsidRDefault="00871090">
      <w:pPr>
        <w:spacing w:before="19" w:after="0" w:line="240" w:lineRule="auto"/>
        <w:ind w:left="112" w:right="-20"/>
        <w:rPr>
          <w:rFonts w:cs="Calibri"/>
          <w:color w:val="FFFFFF"/>
          <w:sz w:val="20"/>
          <w:szCs w:val="20"/>
        </w:rPr>
      </w:pPr>
      <w:r w:rsidRPr="00D6600B">
        <w:rPr>
          <w:rFonts w:cs="Calibri"/>
          <w:b/>
          <w:bCs/>
          <w:color w:val="FFFFFF"/>
          <w:spacing w:val="-7"/>
          <w:sz w:val="20"/>
          <w:szCs w:val="20"/>
        </w:rPr>
        <w:t>W</w:t>
      </w:r>
      <w:r w:rsidRPr="00D6600B">
        <w:rPr>
          <w:rFonts w:cs="Calibri"/>
          <w:b/>
          <w:bCs/>
          <w:color w:val="FFFFFF"/>
          <w:sz w:val="20"/>
          <w:szCs w:val="20"/>
        </w:rPr>
        <w:t>ei</w:t>
      </w:r>
      <w:r w:rsidRPr="00D6600B">
        <w:rPr>
          <w:rFonts w:cs="Calibri"/>
          <w:b/>
          <w:bCs/>
          <w:color w:val="FFFFFF"/>
          <w:spacing w:val="-3"/>
          <w:sz w:val="20"/>
          <w:szCs w:val="20"/>
        </w:rPr>
        <w:t>t</w:t>
      </w:r>
      <w:r w:rsidRPr="00D6600B">
        <w:rPr>
          <w:rFonts w:cs="Calibri"/>
          <w:b/>
          <w:bCs/>
          <w:color w:val="FFFFFF"/>
          <w:sz w:val="20"/>
          <w:szCs w:val="20"/>
        </w:rPr>
        <w:t>e</w:t>
      </w:r>
      <w:r w:rsidRPr="00D6600B">
        <w:rPr>
          <w:rFonts w:cs="Calibri"/>
          <w:b/>
          <w:bCs/>
          <w:color w:val="FFFFFF"/>
          <w:spacing w:val="-2"/>
          <w:sz w:val="20"/>
          <w:szCs w:val="20"/>
        </w:rPr>
        <w:t>r</w:t>
      </w:r>
      <w:r w:rsidRPr="00D6600B">
        <w:rPr>
          <w:rFonts w:cs="Calibri"/>
          <w:b/>
          <w:bCs/>
          <w:color w:val="FFFFFF"/>
          <w:sz w:val="20"/>
          <w:szCs w:val="20"/>
        </w:rPr>
        <w:t>e I</w:t>
      </w:r>
      <w:r w:rsidRPr="00D6600B">
        <w:rPr>
          <w:rFonts w:cs="Calibri"/>
          <w:b/>
          <w:bCs/>
          <w:color w:val="FFFFFF"/>
          <w:spacing w:val="-1"/>
          <w:sz w:val="20"/>
          <w:szCs w:val="20"/>
        </w:rPr>
        <w:t>n</w:t>
      </w:r>
      <w:r w:rsidRPr="00D6600B">
        <w:rPr>
          <w:rFonts w:cs="Calibri"/>
          <w:b/>
          <w:bCs/>
          <w:color w:val="FFFFFF"/>
          <w:spacing w:val="-3"/>
          <w:sz w:val="20"/>
          <w:szCs w:val="20"/>
        </w:rPr>
        <w:t>f</w:t>
      </w:r>
      <w:r w:rsidRPr="00D6600B">
        <w:rPr>
          <w:rFonts w:cs="Calibri"/>
          <w:b/>
          <w:bCs/>
          <w:color w:val="FFFFFF"/>
          <w:sz w:val="20"/>
          <w:szCs w:val="20"/>
        </w:rPr>
        <w:t>orm</w:t>
      </w:r>
      <w:r w:rsidRPr="00D6600B">
        <w:rPr>
          <w:rFonts w:cs="Calibri"/>
          <w:b/>
          <w:bCs/>
          <w:color w:val="FFFFFF"/>
          <w:spacing w:val="-2"/>
          <w:sz w:val="20"/>
          <w:szCs w:val="20"/>
        </w:rPr>
        <w:t>a</w:t>
      </w:r>
      <w:r w:rsidRPr="00D6600B">
        <w:rPr>
          <w:rFonts w:cs="Calibri"/>
          <w:b/>
          <w:bCs/>
          <w:color w:val="FFFFFF"/>
          <w:sz w:val="20"/>
          <w:szCs w:val="20"/>
        </w:rPr>
        <w:t>tionen:</w:t>
      </w:r>
    </w:p>
    <w:p w:rsidR="00E111A0" w:rsidRPr="00D6600B" w:rsidRDefault="00871090">
      <w:pPr>
        <w:spacing w:before="52" w:after="0" w:line="240" w:lineRule="auto"/>
        <w:ind w:left="112" w:right="-20"/>
        <w:rPr>
          <w:rFonts w:cs="Calibri"/>
          <w:color w:val="FFFFFF"/>
          <w:sz w:val="20"/>
          <w:szCs w:val="20"/>
        </w:rPr>
      </w:pPr>
      <w:r w:rsidRPr="00D6600B">
        <w:rPr>
          <w:rFonts w:cs="Calibri"/>
          <w:color w:val="FFFFFF"/>
          <w:spacing w:val="-3"/>
          <w:sz w:val="20"/>
          <w:szCs w:val="20"/>
        </w:rPr>
        <w:t>D</w:t>
      </w:r>
      <w:r w:rsidRPr="00D6600B">
        <w:rPr>
          <w:rFonts w:cs="Calibri"/>
          <w:color w:val="FFFFFF"/>
          <w:spacing w:val="-4"/>
          <w:sz w:val="20"/>
          <w:szCs w:val="20"/>
        </w:rPr>
        <w:t>e</w:t>
      </w:r>
      <w:r w:rsidRPr="00D6600B">
        <w:rPr>
          <w:rFonts w:cs="Calibri"/>
          <w:color w:val="FFFFFF"/>
          <w:spacing w:val="-5"/>
          <w:sz w:val="20"/>
          <w:szCs w:val="20"/>
        </w:rPr>
        <w:t>t</w:t>
      </w:r>
      <w:r w:rsidRPr="00D6600B">
        <w:rPr>
          <w:rFonts w:cs="Calibri"/>
          <w:color w:val="FFFFFF"/>
          <w:spacing w:val="-3"/>
          <w:sz w:val="20"/>
          <w:szCs w:val="20"/>
        </w:rPr>
        <w:t>aillier</w:t>
      </w:r>
      <w:r w:rsidRPr="00D6600B">
        <w:rPr>
          <w:rFonts w:cs="Calibri"/>
          <w:color w:val="FFFFFF"/>
          <w:spacing w:val="-5"/>
          <w:sz w:val="20"/>
          <w:szCs w:val="20"/>
        </w:rPr>
        <w:t>t</w:t>
      </w:r>
      <w:r w:rsidRPr="00D6600B">
        <w:rPr>
          <w:rFonts w:cs="Calibri"/>
          <w:color w:val="FFFFFF"/>
          <w:sz w:val="20"/>
          <w:szCs w:val="20"/>
        </w:rPr>
        <w:t>e</w:t>
      </w:r>
      <w:r w:rsidRPr="00D6600B">
        <w:rPr>
          <w:rFonts w:cs="Calibri"/>
          <w:color w:val="FFFFFF"/>
          <w:spacing w:val="-6"/>
          <w:sz w:val="20"/>
          <w:szCs w:val="20"/>
        </w:rPr>
        <w:t xml:space="preserve"> </w:t>
      </w:r>
      <w:r w:rsidRPr="00D6600B">
        <w:rPr>
          <w:rFonts w:cs="Calibri"/>
          <w:color w:val="FFFFFF"/>
          <w:spacing w:val="-3"/>
          <w:sz w:val="20"/>
          <w:szCs w:val="20"/>
        </w:rPr>
        <w:t>I</w:t>
      </w:r>
      <w:r w:rsidRPr="00D6600B">
        <w:rPr>
          <w:rFonts w:cs="Calibri"/>
          <w:color w:val="FFFFFF"/>
          <w:spacing w:val="-4"/>
          <w:sz w:val="20"/>
          <w:szCs w:val="20"/>
        </w:rPr>
        <w:t>n</w:t>
      </w:r>
      <w:r w:rsidRPr="00D6600B">
        <w:rPr>
          <w:rFonts w:cs="Calibri"/>
          <w:color w:val="FFFFFF"/>
          <w:spacing w:val="-7"/>
          <w:sz w:val="20"/>
          <w:szCs w:val="20"/>
        </w:rPr>
        <w:t>f</w:t>
      </w:r>
      <w:r w:rsidRPr="00D6600B">
        <w:rPr>
          <w:rFonts w:cs="Calibri"/>
          <w:color w:val="FFFFFF"/>
          <w:spacing w:val="-3"/>
          <w:sz w:val="20"/>
          <w:szCs w:val="20"/>
        </w:rPr>
        <w:t>orm</w:t>
      </w:r>
      <w:r w:rsidRPr="00D6600B">
        <w:rPr>
          <w:rFonts w:cs="Calibri"/>
          <w:color w:val="FFFFFF"/>
          <w:spacing w:val="-5"/>
          <w:sz w:val="20"/>
          <w:szCs w:val="20"/>
        </w:rPr>
        <w:t>a</w:t>
      </w:r>
      <w:r w:rsidRPr="00D6600B">
        <w:rPr>
          <w:rFonts w:cs="Calibri"/>
          <w:color w:val="FFFFFF"/>
          <w:spacing w:val="-3"/>
          <w:sz w:val="20"/>
          <w:szCs w:val="20"/>
        </w:rPr>
        <w:t>tione</w:t>
      </w:r>
      <w:r w:rsidRPr="00D6600B">
        <w:rPr>
          <w:rFonts w:cs="Calibri"/>
          <w:color w:val="FFFFFF"/>
          <w:sz w:val="20"/>
          <w:szCs w:val="20"/>
        </w:rPr>
        <w:t>n</w:t>
      </w:r>
      <w:r w:rsidRPr="00D6600B">
        <w:rPr>
          <w:rFonts w:cs="Calibri"/>
          <w:color w:val="FFFFFF"/>
          <w:spacing w:val="-11"/>
          <w:sz w:val="20"/>
          <w:szCs w:val="20"/>
        </w:rPr>
        <w:t xml:space="preserve"> </w:t>
      </w:r>
      <w:r w:rsidRPr="00D6600B">
        <w:rPr>
          <w:rFonts w:cs="Calibri"/>
          <w:color w:val="FFFFFF"/>
          <w:spacing w:val="-4"/>
          <w:sz w:val="20"/>
          <w:szCs w:val="20"/>
        </w:rPr>
        <w:t>z</w:t>
      </w:r>
      <w:r w:rsidRPr="00D6600B">
        <w:rPr>
          <w:rFonts w:cs="Calibri"/>
          <w:color w:val="FFFFFF"/>
          <w:spacing w:val="-3"/>
          <w:sz w:val="20"/>
          <w:szCs w:val="20"/>
        </w:rPr>
        <w:t>u</w:t>
      </w:r>
      <w:r w:rsidRPr="00D6600B">
        <w:rPr>
          <w:rFonts w:cs="Calibri"/>
          <w:color w:val="FFFFFF"/>
          <w:sz w:val="20"/>
          <w:szCs w:val="20"/>
        </w:rPr>
        <w:t>m</w:t>
      </w:r>
      <w:r w:rsidRPr="00D6600B">
        <w:rPr>
          <w:rFonts w:cs="Calibri"/>
          <w:color w:val="FFFFFF"/>
          <w:spacing w:val="-6"/>
          <w:sz w:val="20"/>
          <w:szCs w:val="20"/>
        </w:rPr>
        <w:t xml:space="preserve"> </w:t>
      </w:r>
      <w:r w:rsidRPr="00D6600B">
        <w:rPr>
          <w:rFonts w:cs="Calibri"/>
          <w:color w:val="FFFFFF"/>
          <w:spacing w:val="-3"/>
          <w:sz w:val="20"/>
          <w:szCs w:val="20"/>
        </w:rPr>
        <w:t>Them</w:t>
      </w:r>
      <w:r w:rsidRPr="00D6600B">
        <w:rPr>
          <w:rFonts w:cs="Calibri"/>
          <w:color w:val="FFFFFF"/>
          <w:sz w:val="20"/>
          <w:szCs w:val="20"/>
        </w:rPr>
        <w:t>a</w:t>
      </w:r>
      <w:r w:rsidRPr="00D6600B">
        <w:rPr>
          <w:rFonts w:cs="Calibri"/>
          <w:color w:val="FFFFFF"/>
          <w:spacing w:val="-6"/>
          <w:sz w:val="20"/>
          <w:szCs w:val="20"/>
        </w:rPr>
        <w:t xml:space="preserve"> </w:t>
      </w:r>
      <w:r w:rsidRPr="00D6600B">
        <w:rPr>
          <w:rFonts w:cs="Calibri"/>
          <w:color w:val="FFFFFF"/>
          <w:spacing w:val="-3"/>
          <w:sz w:val="20"/>
          <w:szCs w:val="20"/>
        </w:rPr>
        <w:t>u</w:t>
      </w:r>
      <w:r w:rsidRPr="00D6600B">
        <w:rPr>
          <w:rFonts w:cs="Calibri"/>
          <w:color w:val="FFFFFF"/>
          <w:sz w:val="20"/>
          <w:szCs w:val="20"/>
        </w:rPr>
        <w:t>.</w:t>
      </w:r>
      <w:r w:rsidRPr="00D6600B">
        <w:rPr>
          <w:rFonts w:cs="Calibri"/>
          <w:color w:val="FFFFFF"/>
          <w:spacing w:val="-6"/>
          <w:sz w:val="20"/>
          <w:szCs w:val="20"/>
        </w:rPr>
        <w:t xml:space="preserve"> </w:t>
      </w:r>
      <w:r w:rsidRPr="00D6600B">
        <w:rPr>
          <w:rFonts w:cs="Calibri"/>
          <w:color w:val="FFFFFF"/>
          <w:spacing w:val="-3"/>
          <w:sz w:val="20"/>
          <w:szCs w:val="20"/>
        </w:rPr>
        <w:t>a</w:t>
      </w:r>
      <w:r w:rsidRPr="00D6600B">
        <w:rPr>
          <w:rFonts w:cs="Calibri"/>
          <w:color w:val="FFFFFF"/>
          <w:sz w:val="20"/>
          <w:szCs w:val="20"/>
        </w:rPr>
        <w:t>.</w:t>
      </w:r>
      <w:r w:rsidRPr="00D6600B">
        <w:rPr>
          <w:rFonts w:cs="Calibri"/>
          <w:color w:val="FFFFFF"/>
          <w:spacing w:val="-6"/>
          <w:sz w:val="20"/>
          <w:szCs w:val="20"/>
        </w:rPr>
        <w:t xml:space="preserve"> </w:t>
      </w:r>
      <w:r w:rsidRPr="00D6600B">
        <w:rPr>
          <w:rFonts w:cs="Calibri"/>
          <w:color w:val="FFFFFF"/>
          <w:spacing w:val="-3"/>
          <w:sz w:val="20"/>
          <w:szCs w:val="20"/>
        </w:rPr>
        <w:t>u</w:t>
      </w:r>
      <w:r w:rsidRPr="00D6600B">
        <w:rPr>
          <w:rFonts w:cs="Calibri"/>
          <w:color w:val="FFFFFF"/>
          <w:spacing w:val="-5"/>
          <w:sz w:val="20"/>
          <w:szCs w:val="20"/>
        </w:rPr>
        <w:t>nt</w:t>
      </w:r>
      <w:r w:rsidRPr="00D6600B">
        <w:rPr>
          <w:rFonts w:cs="Calibri"/>
          <w:color w:val="FFFFFF"/>
          <w:spacing w:val="-3"/>
          <w:sz w:val="20"/>
          <w:szCs w:val="20"/>
        </w:rPr>
        <w:t>er</w:t>
      </w:r>
      <w:r w:rsidRPr="00D6600B">
        <w:rPr>
          <w:rFonts w:cs="Calibri"/>
          <w:color w:val="FFFFFF"/>
          <w:sz w:val="20"/>
          <w:szCs w:val="20"/>
        </w:rPr>
        <w:t>:</w:t>
      </w:r>
      <w:r w:rsidRPr="00D6600B">
        <w:rPr>
          <w:rFonts w:cs="Calibri"/>
          <w:color w:val="FFFFFF"/>
          <w:spacing w:val="-6"/>
          <w:sz w:val="20"/>
          <w:szCs w:val="20"/>
        </w:rPr>
        <w:t xml:space="preserve"> </w:t>
      </w:r>
      <w:r w:rsidRPr="00D6600B">
        <w:rPr>
          <w:rFonts w:cs="Calibri"/>
          <w:b/>
          <w:bCs/>
          <w:color w:val="FFFFFF"/>
          <w:spacing w:val="-5"/>
          <w:sz w:val="20"/>
          <w:szCs w:val="20"/>
        </w:rPr>
        <w:t>h</w:t>
      </w:r>
      <w:r w:rsidRPr="00D6600B">
        <w:rPr>
          <w:rFonts w:cs="Calibri"/>
          <w:b/>
          <w:bCs/>
          <w:color w:val="FFFFFF"/>
          <w:spacing w:val="-3"/>
          <w:sz w:val="20"/>
          <w:szCs w:val="20"/>
        </w:rPr>
        <w:t>tt</w:t>
      </w:r>
      <w:r w:rsidRPr="00D6600B">
        <w:rPr>
          <w:rFonts w:cs="Calibri"/>
          <w:b/>
          <w:bCs/>
          <w:color w:val="FFFFFF"/>
          <w:spacing w:val="-4"/>
          <w:sz w:val="20"/>
          <w:szCs w:val="20"/>
        </w:rPr>
        <w:t>p</w:t>
      </w:r>
      <w:hyperlink r:id="rId7">
        <w:r w:rsidRPr="00D6600B">
          <w:rPr>
            <w:rFonts w:cs="Calibri"/>
            <w:b/>
            <w:bCs/>
            <w:color w:val="FFFFFF"/>
            <w:spacing w:val="-3"/>
            <w:sz w:val="20"/>
            <w:szCs w:val="20"/>
          </w:rPr>
          <w:t>s://</w:t>
        </w:r>
        <w:r w:rsidRPr="00D6600B">
          <w:rPr>
            <w:rFonts w:cs="Calibri"/>
            <w:b/>
            <w:bCs/>
            <w:color w:val="FFFFFF"/>
            <w:spacing w:val="-2"/>
            <w:sz w:val="20"/>
            <w:szCs w:val="20"/>
          </w:rPr>
          <w:t>w</w:t>
        </w:r>
      </w:hyperlink>
      <w:r w:rsidRPr="00D6600B">
        <w:rPr>
          <w:rFonts w:cs="Calibri"/>
          <w:b/>
          <w:bCs/>
          <w:color w:val="FFFFFF"/>
          <w:spacing w:val="-2"/>
          <w:sz w:val="20"/>
          <w:szCs w:val="20"/>
        </w:rPr>
        <w:t>w</w:t>
      </w:r>
      <w:r w:rsidRPr="00D6600B">
        <w:rPr>
          <w:rFonts w:cs="Calibri"/>
          <w:b/>
          <w:bCs/>
          <w:color w:val="FFFFFF"/>
          <w:spacing w:val="-15"/>
          <w:sz w:val="20"/>
          <w:szCs w:val="20"/>
        </w:rPr>
        <w:t>w</w:t>
      </w:r>
      <w:hyperlink r:id="rId8">
        <w:r w:rsidRPr="00D6600B">
          <w:rPr>
            <w:rFonts w:cs="Calibri"/>
            <w:b/>
            <w:bCs/>
            <w:color w:val="FFFFFF"/>
            <w:spacing w:val="-3"/>
            <w:sz w:val="20"/>
            <w:szCs w:val="20"/>
          </w:rPr>
          <w:t>.dgb</w:t>
        </w:r>
        <w:r w:rsidRPr="00D6600B">
          <w:rPr>
            <w:rFonts w:cs="Calibri"/>
            <w:b/>
            <w:bCs/>
            <w:color w:val="FFFFFF"/>
            <w:spacing w:val="-5"/>
            <w:sz w:val="20"/>
            <w:szCs w:val="20"/>
          </w:rPr>
          <w:t>r</w:t>
        </w:r>
        <w:r w:rsidRPr="00D6600B">
          <w:rPr>
            <w:rFonts w:cs="Calibri"/>
            <w:b/>
            <w:bCs/>
            <w:color w:val="FFFFFF"/>
            <w:spacing w:val="-3"/>
            <w:sz w:val="20"/>
            <w:szCs w:val="20"/>
          </w:rPr>
          <w:t>ec</w:t>
        </w:r>
        <w:r w:rsidRPr="00D6600B">
          <w:rPr>
            <w:rFonts w:cs="Calibri"/>
            <w:b/>
            <w:bCs/>
            <w:color w:val="FFFFFF"/>
            <w:spacing w:val="-5"/>
            <w:sz w:val="20"/>
            <w:szCs w:val="20"/>
          </w:rPr>
          <w:t>h</w:t>
        </w:r>
        <w:r w:rsidRPr="00D6600B">
          <w:rPr>
            <w:rFonts w:cs="Calibri"/>
            <w:b/>
            <w:bCs/>
            <w:color w:val="FFFFFF"/>
            <w:spacing w:val="-3"/>
            <w:sz w:val="20"/>
            <w:szCs w:val="20"/>
          </w:rPr>
          <w:t>tsschutz.de/</w:t>
        </w:r>
        <w:r w:rsidRPr="00D6600B">
          <w:rPr>
            <w:rFonts w:cs="Calibri"/>
            <w:b/>
            <w:bCs/>
            <w:color w:val="FFFFFF"/>
            <w:spacing w:val="-7"/>
            <w:sz w:val="20"/>
            <w:szCs w:val="20"/>
          </w:rPr>
          <w:t>r</w:t>
        </w:r>
      </w:hyperlink>
      <w:r w:rsidRPr="00D6600B">
        <w:rPr>
          <w:rFonts w:cs="Calibri"/>
          <w:b/>
          <w:bCs/>
          <w:color w:val="FFFFFF"/>
          <w:spacing w:val="-5"/>
          <w:sz w:val="20"/>
          <w:szCs w:val="20"/>
        </w:rPr>
        <w:t>a</w:t>
      </w:r>
      <w:hyperlink r:id="rId9">
        <w:r w:rsidRPr="00D6600B">
          <w:rPr>
            <w:rFonts w:cs="Calibri"/>
            <w:b/>
            <w:bCs/>
            <w:color w:val="FFFFFF"/>
            <w:spacing w:val="-3"/>
            <w:sz w:val="20"/>
            <w:szCs w:val="20"/>
          </w:rPr>
          <w:t>t</w:t>
        </w:r>
        <w:r w:rsidRPr="00D6600B">
          <w:rPr>
            <w:rFonts w:cs="Calibri"/>
            <w:b/>
            <w:bCs/>
            <w:color w:val="FFFFFF"/>
            <w:spacing w:val="-5"/>
            <w:sz w:val="20"/>
            <w:szCs w:val="20"/>
          </w:rPr>
          <w:t>g</w:t>
        </w:r>
        <w:r w:rsidRPr="00D6600B">
          <w:rPr>
            <w:rFonts w:cs="Calibri"/>
            <w:b/>
            <w:bCs/>
            <w:color w:val="FFFFFF"/>
            <w:spacing w:val="-3"/>
            <w:sz w:val="20"/>
            <w:szCs w:val="20"/>
          </w:rPr>
          <w:t>eber</w:t>
        </w:r>
      </w:hyperlink>
    </w:p>
    <w:sectPr w:rsidR="00E111A0" w:rsidRPr="00D6600B">
      <w:type w:val="continuous"/>
      <w:pgSz w:w="11920" w:h="16840"/>
      <w:pgMar w:top="1560" w:right="46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0B" w:rsidRDefault="00D6600B" w:rsidP="00D6600B">
      <w:pPr>
        <w:spacing w:after="0" w:line="240" w:lineRule="auto"/>
      </w:pPr>
      <w:r>
        <w:separator/>
      </w:r>
    </w:p>
  </w:endnote>
  <w:endnote w:type="continuationSeparator" w:id="0">
    <w:p w:rsidR="00D6600B" w:rsidRDefault="00D6600B" w:rsidP="00D6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0B" w:rsidRDefault="00D6600B" w:rsidP="00D6600B">
      <w:pPr>
        <w:spacing w:after="0" w:line="240" w:lineRule="auto"/>
      </w:pPr>
      <w:r>
        <w:separator/>
      </w:r>
    </w:p>
  </w:footnote>
  <w:footnote w:type="continuationSeparator" w:id="0">
    <w:p w:rsidR="00D6600B" w:rsidRDefault="00D6600B" w:rsidP="00D6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A0"/>
    <w:rsid w:val="004047CC"/>
    <w:rsid w:val="00871090"/>
    <w:rsid w:val="00D6600B"/>
    <w:rsid w:val="00E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532F18"/>
  <w15:docId w15:val="{60749775-D7DC-494F-A4D2-DD5D9D69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00B"/>
  </w:style>
  <w:style w:type="paragraph" w:styleId="Fuzeile">
    <w:name w:val="footer"/>
    <w:basedOn w:val="Standard"/>
    <w:link w:val="FuzeileZchn"/>
    <w:uiPriority w:val="99"/>
    <w:unhideWhenUsed/>
    <w:rsid w:val="00D6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brechtsschutz.de/ratgeb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gbrechtsschutz.de/ratge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gbrechtsschutz.de/ratge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Musteraushang_August.indd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Musteraushang_August.indd</dc:title>
  <dc:creator>Grafik</dc:creator>
  <cp:lastModifiedBy>Grafik</cp:lastModifiedBy>
  <cp:revision>2</cp:revision>
  <dcterms:created xsi:type="dcterms:W3CDTF">2016-07-25T11:49:00Z</dcterms:created>
  <dcterms:modified xsi:type="dcterms:W3CDTF">2016-07-25T11:49:00Z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